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2BE7" w14:textId="77777777" w:rsidR="00703848" w:rsidRPr="00EA171E" w:rsidRDefault="00703848" w:rsidP="00EC5ABC">
      <w:pPr>
        <w:jc w:val="center"/>
        <w:rPr>
          <w:b/>
          <w:sz w:val="24"/>
          <w:szCs w:val="24"/>
          <w:lang w:val="lt-LT"/>
        </w:rPr>
      </w:pPr>
      <w:r w:rsidRPr="00EA171E">
        <w:rPr>
          <w:noProof/>
          <w:lang w:val="en-US" w:eastAsia="en-US"/>
        </w:rPr>
        <w:drawing>
          <wp:inline distT="0" distB="0" distL="0" distR="0" wp14:anchorId="6B022074" wp14:editId="4BA3F9BA">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D0CFC3C" w14:textId="77777777" w:rsidR="00703848" w:rsidRPr="00EA171E" w:rsidRDefault="00703848" w:rsidP="00EC5ABC">
      <w:pPr>
        <w:jc w:val="center"/>
        <w:rPr>
          <w:lang w:val="lt-LT"/>
        </w:rPr>
      </w:pPr>
    </w:p>
    <w:p w14:paraId="66354FEE" w14:textId="77777777" w:rsidR="00703848" w:rsidRPr="000410BC" w:rsidRDefault="00703848" w:rsidP="00EC5ABC">
      <w:pPr>
        <w:jc w:val="center"/>
        <w:rPr>
          <w:b/>
          <w:sz w:val="24"/>
          <w:szCs w:val="24"/>
          <w:lang w:val="lt-LT"/>
        </w:rPr>
      </w:pPr>
      <w:r w:rsidRPr="000410BC">
        <w:rPr>
          <w:b/>
          <w:sz w:val="24"/>
          <w:szCs w:val="24"/>
          <w:lang w:val="lt-LT"/>
        </w:rPr>
        <w:t>ROKIŠKIO RAJONO SAVIVALDYBĖS TARYBA</w:t>
      </w:r>
    </w:p>
    <w:p w14:paraId="264837E7" w14:textId="77777777" w:rsidR="00703848" w:rsidRPr="000410BC" w:rsidRDefault="00703848" w:rsidP="00EC5ABC">
      <w:pPr>
        <w:jc w:val="center"/>
        <w:rPr>
          <w:b/>
          <w:sz w:val="24"/>
          <w:szCs w:val="24"/>
          <w:lang w:val="lt-LT"/>
        </w:rPr>
      </w:pPr>
    </w:p>
    <w:p w14:paraId="3B95559C" w14:textId="5F081B94" w:rsidR="00703848" w:rsidRPr="000410BC" w:rsidRDefault="00703848" w:rsidP="00EC5ABC">
      <w:pPr>
        <w:jc w:val="center"/>
        <w:rPr>
          <w:b/>
          <w:sz w:val="24"/>
          <w:szCs w:val="24"/>
          <w:lang w:val="lt-LT"/>
        </w:rPr>
      </w:pPr>
      <w:r w:rsidRPr="000410BC">
        <w:rPr>
          <w:b/>
          <w:sz w:val="24"/>
          <w:szCs w:val="24"/>
          <w:lang w:val="lt-LT"/>
        </w:rPr>
        <w:t>SPRENDIMAS</w:t>
      </w:r>
    </w:p>
    <w:p w14:paraId="4344AE55" w14:textId="6FA7678C" w:rsidR="009B58E6" w:rsidRPr="000410BC" w:rsidRDefault="007D63F8" w:rsidP="00EC5ABC">
      <w:pPr>
        <w:pStyle w:val="Default"/>
        <w:jc w:val="center"/>
      </w:pPr>
      <w:r w:rsidRPr="000410BC">
        <w:rPr>
          <w:b/>
          <w:bCs/>
        </w:rPr>
        <w:t xml:space="preserve">DĖL </w:t>
      </w:r>
      <w:r w:rsidR="00015CD7" w:rsidRPr="000410BC">
        <w:rPr>
          <w:b/>
          <w:bCs/>
        </w:rPr>
        <w:t>PRITARIMO</w:t>
      </w:r>
      <w:r w:rsidR="009B58E6" w:rsidRPr="000410BC">
        <w:rPr>
          <w:b/>
          <w:bCs/>
        </w:rPr>
        <w:t xml:space="preserve"> </w:t>
      </w:r>
      <w:r w:rsidR="009B58E6" w:rsidRPr="000410BC">
        <w:rPr>
          <w:b/>
          <w:caps/>
        </w:rPr>
        <w:t>DALYVAuti PROJEKTE</w:t>
      </w:r>
      <w:r w:rsidR="009B58E6" w:rsidRPr="000410BC">
        <w:rPr>
          <w:caps/>
        </w:rPr>
        <w:t xml:space="preserve"> </w:t>
      </w:r>
      <w:r w:rsidR="009B58E6" w:rsidRPr="000410BC">
        <w:rPr>
          <w:b/>
          <w:caps/>
        </w:rPr>
        <w:t>„</w:t>
      </w:r>
      <w:r w:rsidR="009B58E6" w:rsidRPr="000410BC">
        <w:rPr>
          <w:b/>
          <w:caps/>
          <w:shd w:val="clear" w:color="auto" w:fill="FFFFFF"/>
        </w:rPr>
        <w:t>Rokiškio rajono, Kupiškio rajono ir Visagino savivaldybių mokyklų sveikatos kabinetų atnaujinimas</w:t>
      </w:r>
      <w:r w:rsidR="009B58E6" w:rsidRPr="000410BC">
        <w:rPr>
          <w:b/>
          <w:caps/>
        </w:rPr>
        <w:t>“ PAGAL 2014–2021 m. Europos ekonominės erdvės finansinio mechanizmo Programos „Sveikata“ PRIEMONĘ „Ikimokyklinio ir mokyklinio ugdymo įstaigų sveikatos kabinetų aprūpinimas metodinėmis priemonėmis“</w:t>
      </w:r>
    </w:p>
    <w:p w14:paraId="4760C0B0" w14:textId="77777777" w:rsidR="009B58E6" w:rsidRPr="000410BC" w:rsidRDefault="009B58E6" w:rsidP="00EC5ABC">
      <w:pPr>
        <w:pStyle w:val="Default"/>
        <w:jc w:val="center"/>
      </w:pPr>
    </w:p>
    <w:p w14:paraId="0992C7AC" w14:textId="29D526E1" w:rsidR="007D63F8" w:rsidRPr="00EA171E" w:rsidRDefault="00D23397" w:rsidP="00EC5ABC">
      <w:pPr>
        <w:pStyle w:val="Default"/>
        <w:jc w:val="center"/>
      </w:pPr>
      <w:r w:rsidRPr="00EA171E">
        <w:t>2020</w:t>
      </w:r>
      <w:r w:rsidR="007D63F8" w:rsidRPr="00EA171E">
        <w:t xml:space="preserve"> m. </w:t>
      </w:r>
      <w:r w:rsidR="009B58E6" w:rsidRPr="00EA171E">
        <w:rPr>
          <w:color w:val="auto"/>
        </w:rPr>
        <w:t>rugsėjo 25</w:t>
      </w:r>
      <w:r w:rsidR="00904D7D" w:rsidRPr="00EA171E">
        <w:rPr>
          <w:color w:val="auto"/>
        </w:rPr>
        <w:t xml:space="preserve"> </w:t>
      </w:r>
      <w:r w:rsidR="007D63F8" w:rsidRPr="00EA171E">
        <w:rPr>
          <w:color w:val="auto"/>
        </w:rPr>
        <w:t>d.</w:t>
      </w:r>
      <w:r w:rsidR="007D63F8" w:rsidRPr="00EA171E">
        <w:t xml:space="preserve"> Nr.</w:t>
      </w:r>
      <w:r w:rsidR="00EA171E">
        <w:t xml:space="preserve"> </w:t>
      </w:r>
      <w:r w:rsidR="007D63F8" w:rsidRPr="00EA171E">
        <w:t xml:space="preserve">TS- </w:t>
      </w:r>
    </w:p>
    <w:p w14:paraId="5F02C99B" w14:textId="77777777" w:rsidR="007D63F8" w:rsidRPr="00EA171E" w:rsidRDefault="007D63F8" w:rsidP="00EC5ABC">
      <w:pPr>
        <w:pStyle w:val="Default"/>
        <w:jc w:val="center"/>
      </w:pPr>
      <w:r w:rsidRPr="00EA171E">
        <w:t>Rokiškis</w:t>
      </w:r>
    </w:p>
    <w:p w14:paraId="08FD1B06" w14:textId="77777777" w:rsidR="007D63F8" w:rsidRPr="00EA171E" w:rsidRDefault="007D63F8" w:rsidP="00EC5ABC">
      <w:pPr>
        <w:pStyle w:val="Default"/>
        <w:jc w:val="center"/>
      </w:pPr>
    </w:p>
    <w:p w14:paraId="4D3649DB" w14:textId="77777777" w:rsidR="00EC5ABC" w:rsidRPr="00EA171E" w:rsidRDefault="00EC5ABC" w:rsidP="00EC5ABC">
      <w:pPr>
        <w:pStyle w:val="Default"/>
        <w:jc w:val="center"/>
      </w:pPr>
    </w:p>
    <w:p w14:paraId="7102753E" w14:textId="5052FB68" w:rsidR="007D63F8" w:rsidRPr="00EA171E" w:rsidRDefault="009B58E6" w:rsidP="00EC5ABC">
      <w:pPr>
        <w:ind w:firstLine="720"/>
        <w:jc w:val="both"/>
        <w:rPr>
          <w:sz w:val="24"/>
          <w:szCs w:val="24"/>
          <w:lang w:val="lt-LT"/>
        </w:rPr>
      </w:pPr>
      <w:r w:rsidRPr="00EA171E">
        <w:rPr>
          <w:sz w:val="24"/>
          <w:szCs w:val="24"/>
          <w:lang w:val="lt-LT"/>
        </w:rPr>
        <w:t>Vadovaudamasi Lietuvos Respublikos vietos savivaldos įstatymo 16 straipsnio 4 dalimi</w:t>
      </w:r>
      <w:r w:rsidR="006A7484" w:rsidRPr="00EA171E">
        <w:rPr>
          <w:sz w:val="24"/>
          <w:szCs w:val="24"/>
          <w:lang w:val="lt-LT"/>
        </w:rPr>
        <w:t>,</w:t>
      </w:r>
      <w:r w:rsidRPr="00EA171E">
        <w:rPr>
          <w:sz w:val="24"/>
          <w:szCs w:val="24"/>
          <w:lang w:val="lt-LT"/>
        </w:rPr>
        <w:t xml:space="preserve">  </w:t>
      </w:r>
      <w:r w:rsidRPr="00EA171E">
        <w:rPr>
          <w:sz w:val="24"/>
          <w:szCs w:val="24"/>
          <w:shd w:val="clear" w:color="auto" w:fill="FFFFFF"/>
          <w:lang w:val="lt-LT"/>
        </w:rPr>
        <w:t>2014–2021 m. Europos ekonominės erdvės finansinio mechanizmo Programos „Sveikata“ kvietim</w:t>
      </w:r>
      <w:r w:rsidR="006A7484" w:rsidRPr="00EA171E">
        <w:rPr>
          <w:sz w:val="24"/>
          <w:szCs w:val="24"/>
          <w:shd w:val="clear" w:color="auto" w:fill="FFFFFF"/>
          <w:lang w:val="lt-LT"/>
        </w:rPr>
        <w:t>u</w:t>
      </w:r>
      <w:r w:rsidRPr="00EA171E">
        <w:rPr>
          <w:sz w:val="24"/>
          <w:szCs w:val="24"/>
          <w:shd w:val="clear" w:color="auto" w:fill="FFFFFF"/>
          <w:lang w:val="lt-LT"/>
        </w:rPr>
        <w:t xml:space="preserve"> teikti paraiškas „Ikimokyklinio ir mokyklinio ugdymo įstaigų sveikatos kabinetų aprūpinimas metodinėmis priemonėmis“</w:t>
      </w:r>
      <w:r w:rsidRPr="00EA171E">
        <w:rPr>
          <w:sz w:val="24"/>
          <w:szCs w:val="24"/>
          <w:lang w:val="lt-LT"/>
        </w:rPr>
        <w:t xml:space="preserve"> Nr. </w:t>
      </w:r>
      <w:r w:rsidRPr="00EA171E">
        <w:rPr>
          <w:sz w:val="24"/>
          <w:szCs w:val="24"/>
          <w:shd w:val="clear" w:color="auto" w:fill="FFFFFF"/>
          <w:lang w:val="lt-LT"/>
        </w:rPr>
        <w:t>LT03-2-SAM-K01</w:t>
      </w:r>
      <w:r w:rsidR="009C08BB" w:rsidRPr="00EA171E">
        <w:rPr>
          <w:sz w:val="24"/>
          <w:szCs w:val="24"/>
          <w:shd w:val="clear" w:color="auto" w:fill="FFFFFF"/>
          <w:lang w:val="lt-LT"/>
        </w:rPr>
        <w:t>,</w:t>
      </w:r>
      <w:r w:rsidR="00560F52" w:rsidRPr="00EA171E">
        <w:rPr>
          <w:sz w:val="24"/>
          <w:szCs w:val="24"/>
          <w:shd w:val="clear" w:color="auto" w:fill="FFFFFF"/>
          <w:lang w:val="lt-LT"/>
        </w:rPr>
        <w:t xml:space="preserve"> </w:t>
      </w:r>
      <w:r w:rsidR="006A7484" w:rsidRPr="00EA171E">
        <w:rPr>
          <w:kern w:val="2"/>
          <w:sz w:val="24"/>
          <w:szCs w:val="24"/>
          <w:lang w:val="lt-LT"/>
        </w:rPr>
        <w:t xml:space="preserve">Rokiškio rajono savivaldybės administracijos ir savivaldybės įstaigų projektų rengimo bei įgyvendinimo koordinavimo grupės 2020 m. rugsėjo 7 d. posėdžio protokolu Nr. </w:t>
      </w:r>
      <w:r w:rsidR="00BA24C5" w:rsidRPr="00EA171E">
        <w:rPr>
          <w:kern w:val="2"/>
          <w:sz w:val="24"/>
          <w:szCs w:val="24"/>
          <w:lang w:val="lt-LT"/>
        </w:rPr>
        <w:t xml:space="preserve">22, </w:t>
      </w:r>
      <w:r w:rsidR="006A7484" w:rsidRPr="00EA171E">
        <w:rPr>
          <w:sz w:val="24"/>
          <w:szCs w:val="24"/>
          <w:lang w:val="lt-LT"/>
        </w:rPr>
        <w:t xml:space="preserve">įgyvendindama Rokiškio rajono strateginį plėtros planą iki 2022 metų  ir siekdama teikti paraiškas Europos Sąjungos struktūrinių bei kitų fondų finansinei paramai gauti, </w:t>
      </w:r>
      <w:r w:rsidR="007D63F8" w:rsidRPr="00EA171E">
        <w:rPr>
          <w:sz w:val="24"/>
          <w:szCs w:val="24"/>
          <w:lang w:val="lt-LT"/>
        </w:rPr>
        <w:t>Rokiškio rajono savivaldybės taryba n u s p r e n d ž i a:</w:t>
      </w:r>
    </w:p>
    <w:p w14:paraId="0658B0FB" w14:textId="324293AD" w:rsidR="007D63F8" w:rsidRPr="00EA171E" w:rsidRDefault="00D23397" w:rsidP="00EC5ABC">
      <w:pPr>
        <w:jc w:val="both"/>
        <w:rPr>
          <w:sz w:val="24"/>
          <w:szCs w:val="24"/>
          <w:lang w:val="lt-LT"/>
        </w:rPr>
      </w:pPr>
      <w:r w:rsidRPr="00EA171E">
        <w:rPr>
          <w:sz w:val="24"/>
          <w:szCs w:val="24"/>
          <w:lang w:val="lt-LT"/>
        </w:rPr>
        <w:tab/>
      </w:r>
      <w:r w:rsidR="00614488" w:rsidRPr="00EA171E">
        <w:rPr>
          <w:sz w:val="24"/>
          <w:szCs w:val="24"/>
          <w:lang w:val="lt-LT"/>
        </w:rPr>
        <w:t xml:space="preserve">1. </w:t>
      </w:r>
      <w:r w:rsidRPr="00EA171E">
        <w:rPr>
          <w:sz w:val="24"/>
          <w:szCs w:val="24"/>
          <w:lang w:val="lt-LT"/>
        </w:rPr>
        <w:t xml:space="preserve">Pritarti </w:t>
      </w:r>
      <w:r w:rsidR="002539FD" w:rsidRPr="00EA171E">
        <w:rPr>
          <w:sz w:val="24"/>
          <w:szCs w:val="24"/>
          <w:lang w:val="lt-LT"/>
        </w:rPr>
        <w:t xml:space="preserve">Rokiškio rajono savivaldybės visuomenės sveikatos biuro </w:t>
      </w:r>
      <w:r w:rsidR="009B58E6" w:rsidRPr="00EA171E">
        <w:rPr>
          <w:sz w:val="24"/>
          <w:szCs w:val="24"/>
          <w:lang w:val="lt-LT"/>
        </w:rPr>
        <w:t>projekt</w:t>
      </w:r>
      <w:r w:rsidR="002539FD" w:rsidRPr="00EA171E">
        <w:rPr>
          <w:sz w:val="24"/>
          <w:szCs w:val="24"/>
          <w:lang w:val="lt-LT"/>
        </w:rPr>
        <w:t>o</w:t>
      </w:r>
      <w:r w:rsidR="009B58E6" w:rsidRPr="00EA171E">
        <w:rPr>
          <w:sz w:val="24"/>
          <w:szCs w:val="24"/>
          <w:lang w:val="lt-LT"/>
        </w:rPr>
        <w:t xml:space="preserve"> „Rokiškio rajono, Kupiškio rajono ir Visagino savivaldybių mokyklų sveikatos kabinetų atnaujinimas“ </w:t>
      </w:r>
      <w:r w:rsidR="006A7484" w:rsidRPr="00EA171E">
        <w:rPr>
          <w:sz w:val="24"/>
          <w:szCs w:val="24"/>
          <w:lang w:val="lt-LT"/>
        </w:rPr>
        <w:t>(toliau</w:t>
      </w:r>
      <w:r w:rsidR="00560F52" w:rsidRPr="00EA171E">
        <w:rPr>
          <w:sz w:val="24"/>
          <w:szCs w:val="24"/>
          <w:lang w:val="lt-LT"/>
        </w:rPr>
        <w:t xml:space="preserve"> </w:t>
      </w:r>
      <w:r w:rsidR="00D30FB8" w:rsidRPr="00EA171E">
        <w:rPr>
          <w:sz w:val="24"/>
          <w:szCs w:val="24"/>
          <w:lang w:val="lt-LT"/>
        </w:rPr>
        <w:t>−</w:t>
      </w:r>
      <w:r w:rsidR="006A7484" w:rsidRPr="00EA171E">
        <w:rPr>
          <w:sz w:val="24"/>
          <w:szCs w:val="24"/>
          <w:lang w:val="lt-LT"/>
        </w:rPr>
        <w:t xml:space="preserve"> projektas) </w:t>
      </w:r>
      <w:r w:rsidR="002539FD" w:rsidRPr="00EA171E">
        <w:rPr>
          <w:sz w:val="24"/>
          <w:szCs w:val="24"/>
          <w:lang w:val="lt-LT"/>
        </w:rPr>
        <w:t xml:space="preserve">paraiškos teikimui finansavimui gauti </w:t>
      </w:r>
      <w:r w:rsidR="009B58E6" w:rsidRPr="00EA171E">
        <w:rPr>
          <w:sz w:val="24"/>
          <w:szCs w:val="24"/>
          <w:lang w:val="lt-LT"/>
        </w:rPr>
        <w:t xml:space="preserve">pagal </w:t>
      </w:r>
      <w:r w:rsidR="009B58E6" w:rsidRPr="00EA171E">
        <w:rPr>
          <w:sz w:val="24"/>
          <w:szCs w:val="24"/>
          <w:shd w:val="clear" w:color="auto" w:fill="FFFFFF"/>
          <w:lang w:val="lt-LT"/>
        </w:rPr>
        <w:t xml:space="preserve">2014–2021 m. Europos ekonominės erdvės finansinio mechanizmo </w:t>
      </w:r>
      <w:r w:rsidR="00704ACE">
        <w:rPr>
          <w:sz w:val="24"/>
          <w:szCs w:val="24"/>
          <w:shd w:val="clear" w:color="auto" w:fill="FFFFFF"/>
          <w:lang w:val="lt-LT"/>
        </w:rPr>
        <w:t>P</w:t>
      </w:r>
      <w:r w:rsidR="009B58E6" w:rsidRPr="00EA171E">
        <w:rPr>
          <w:sz w:val="24"/>
          <w:szCs w:val="24"/>
          <w:shd w:val="clear" w:color="auto" w:fill="FFFFFF"/>
          <w:lang w:val="lt-LT"/>
        </w:rPr>
        <w:t>rogramos „Sveikata“ priemonę „Ikimokyklinio ir mokyklinio ugdymo įstaigų sveikatos kabinetų aprūpinimas metodinėmis priemonėmis“</w:t>
      </w:r>
      <w:r w:rsidR="009B58E6" w:rsidRPr="00EA171E">
        <w:rPr>
          <w:sz w:val="24"/>
          <w:szCs w:val="24"/>
          <w:lang w:val="lt-LT"/>
        </w:rPr>
        <w:t>.</w:t>
      </w:r>
    </w:p>
    <w:p w14:paraId="49A978C8" w14:textId="5B3F2E7C" w:rsidR="00614488" w:rsidRPr="00EA171E" w:rsidRDefault="00614488" w:rsidP="00EC5ABC">
      <w:pPr>
        <w:ind w:firstLine="720"/>
        <w:jc w:val="both"/>
        <w:rPr>
          <w:sz w:val="24"/>
          <w:szCs w:val="24"/>
          <w:lang w:val="lt-LT"/>
        </w:rPr>
      </w:pPr>
      <w:r w:rsidRPr="00EA171E">
        <w:rPr>
          <w:sz w:val="24"/>
          <w:szCs w:val="24"/>
          <w:lang w:val="lt-LT"/>
        </w:rPr>
        <w:t>2.</w:t>
      </w:r>
      <w:r w:rsidRPr="00EA171E">
        <w:rPr>
          <w:szCs w:val="24"/>
          <w:lang w:val="lt-LT"/>
        </w:rPr>
        <w:t xml:space="preserve"> </w:t>
      </w:r>
      <w:r w:rsidR="000E5711" w:rsidRPr="00EA171E">
        <w:rPr>
          <w:sz w:val="24"/>
          <w:szCs w:val="24"/>
          <w:lang w:val="lt-LT"/>
        </w:rPr>
        <w:t xml:space="preserve">ui </w:t>
      </w:r>
      <w:r w:rsidRPr="00EA171E">
        <w:rPr>
          <w:sz w:val="24"/>
          <w:szCs w:val="24"/>
          <w:lang w:val="lt-LT"/>
        </w:rPr>
        <w:t>finans</w:t>
      </w:r>
      <w:r w:rsidR="000E5711" w:rsidRPr="00EA171E">
        <w:rPr>
          <w:sz w:val="24"/>
          <w:szCs w:val="24"/>
          <w:lang w:val="lt-LT"/>
        </w:rPr>
        <w:t>uoti</w:t>
      </w:r>
      <w:r w:rsidRPr="00EA171E">
        <w:rPr>
          <w:sz w:val="24"/>
          <w:szCs w:val="24"/>
          <w:lang w:val="lt-LT"/>
        </w:rPr>
        <w:t xml:space="preserve"> skirti savo įnašą – Rokiškio rajono savivaldybės </w:t>
      </w:r>
      <w:r w:rsidR="006A7484" w:rsidRPr="00EA171E">
        <w:rPr>
          <w:sz w:val="24"/>
          <w:szCs w:val="24"/>
          <w:lang w:val="lt-LT"/>
        </w:rPr>
        <w:t xml:space="preserve">biudžeto </w:t>
      </w:r>
      <w:r w:rsidRPr="00EA171E">
        <w:rPr>
          <w:sz w:val="24"/>
          <w:szCs w:val="24"/>
          <w:lang w:val="lt-LT"/>
        </w:rPr>
        <w:t>lėšomis</w:t>
      </w:r>
      <w:r w:rsidR="006A7484" w:rsidRPr="00EA171E">
        <w:rPr>
          <w:sz w:val="24"/>
          <w:szCs w:val="24"/>
          <w:lang w:val="lt-LT"/>
        </w:rPr>
        <w:t xml:space="preserve"> 2021-2023 m.</w:t>
      </w:r>
      <w:r w:rsidRPr="00EA171E">
        <w:rPr>
          <w:sz w:val="24"/>
          <w:szCs w:val="24"/>
          <w:lang w:val="lt-LT"/>
        </w:rPr>
        <w:t xml:space="preserve"> finansuoti ne mažiau nei 26 proc. visų tinkamų finansuoti projekto išlaidų, tenkančių Rokiškio rajono savivaldybei, ir finansuoti Rokiškio rajono savivaldybei </w:t>
      </w:r>
      <w:r w:rsidR="006A7484" w:rsidRPr="00EA171E">
        <w:rPr>
          <w:sz w:val="24"/>
          <w:szCs w:val="24"/>
          <w:lang w:val="lt-LT"/>
        </w:rPr>
        <w:t xml:space="preserve">projekte </w:t>
      </w:r>
      <w:r w:rsidRPr="00EA171E">
        <w:rPr>
          <w:sz w:val="24"/>
          <w:szCs w:val="24"/>
          <w:lang w:val="lt-LT"/>
        </w:rPr>
        <w:t>priskirtas nenumatytas ar netinkamas finansuoti, tačiau šiam projektui įgyvendinti būtinas</w:t>
      </w:r>
      <w:r w:rsidR="000E5711" w:rsidRPr="00EA171E">
        <w:rPr>
          <w:sz w:val="24"/>
          <w:szCs w:val="24"/>
          <w:lang w:val="lt-LT"/>
        </w:rPr>
        <w:t xml:space="preserve"> </w:t>
      </w:r>
      <w:r w:rsidRPr="00EA171E">
        <w:rPr>
          <w:sz w:val="24"/>
          <w:szCs w:val="24"/>
          <w:lang w:val="lt-LT"/>
        </w:rPr>
        <w:t>išlaidas</w:t>
      </w:r>
      <w:r w:rsidR="00A314F2" w:rsidRPr="00EA171E">
        <w:rPr>
          <w:sz w:val="24"/>
          <w:szCs w:val="24"/>
          <w:lang w:val="lt-LT"/>
        </w:rPr>
        <w:t>.</w:t>
      </w:r>
    </w:p>
    <w:p w14:paraId="76ECDB36" w14:textId="2813832D" w:rsidR="00A314F2" w:rsidRPr="00EA171E" w:rsidRDefault="006A7484" w:rsidP="00EC5ABC">
      <w:pPr>
        <w:ind w:firstLine="720"/>
        <w:jc w:val="both"/>
        <w:rPr>
          <w:sz w:val="24"/>
          <w:szCs w:val="24"/>
          <w:lang w:val="lt-LT"/>
        </w:rPr>
      </w:pPr>
      <w:r w:rsidRPr="00EA171E">
        <w:rPr>
          <w:sz w:val="24"/>
          <w:szCs w:val="24"/>
          <w:lang w:val="lt-LT"/>
        </w:rPr>
        <w:t>3</w:t>
      </w:r>
      <w:r w:rsidR="00A314F2" w:rsidRPr="00EA171E">
        <w:rPr>
          <w:sz w:val="24"/>
          <w:szCs w:val="24"/>
          <w:lang w:val="lt-LT"/>
        </w:rPr>
        <w:t>.</w:t>
      </w:r>
      <w:r w:rsidR="00A314F2" w:rsidRPr="00EA171E">
        <w:rPr>
          <w:lang w:val="lt-LT"/>
        </w:rPr>
        <w:t xml:space="preserve"> </w:t>
      </w:r>
      <w:r w:rsidR="00A314F2" w:rsidRPr="00EA171E">
        <w:rPr>
          <w:sz w:val="24"/>
          <w:szCs w:val="24"/>
          <w:lang w:val="lt-LT"/>
        </w:rPr>
        <w:t>Užtikrinti finansinį projekto numatytų veiklų ir rezultatų tęstinumą 5 (penkerius) metus po projekto įgyvendinimo.</w:t>
      </w:r>
    </w:p>
    <w:p w14:paraId="138A3E90" w14:textId="77777777" w:rsidR="007D63F8" w:rsidRPr="00EA171E" w:rsidRDefault="00904D7D" w:rsidP="00EC5ABC">
      <w:pPr>
        <w:pStyle w:val="Default"/>
        <w:ind w:firstLine="720"/>
        <w:jc w:val="both"/>
      </w:pPr>
      <w:r w:rsidRPr="00EA171E">
        <w:t xml:space="preserve">Sprendimas per vieną mėnesį gali būti skundžiamas </w:t>
      </w:r>
      <w:r w:rsidR="009B3943" w:rsidRPr="00EA171E">
        <w:t>Regionų apygardos administraciniam teismui, skundą (prašymą) perduodant bet kuriose šio teismo rūmuose</w:t>
      </w:r>
      <w:r w:rsidRPr="00EA171E">
        <w:t xml:space="preserve"> </w:t>
      </w:r>
      <w:r w:rsidR="009B3943" w:rsidRPr="00EA171E">
        <w:t xml:space="preserve">Lietuvos Respublikos </w:t>
      </w:r>
      <w:r w:rsidRPr="00EA171E">
        <w:t xml:space="preserve">administracinių </w:t>
      </w:r>
      <w:r w:rsidR="009B3943" w:rsidRPr="00EA171E">
        <w:t xml:space="preserve">bylų teisenos </w:t>
      </w:r>
      <w:r w:rsidRPr="00EA171E">
        <w:t>įstatymo nustatyta tvarka.</w:t>
      </w:r>
    </w:p>
    <w:p w14:paraId="398EE8B0" w14:textId="77777777" w:rsidR="007D63F8" w:rsidRDefault="007D63F8" w:rsidP="00EC5ABC">
      <w:pPr>
        <w:pStyle w:val="Default"/>
      </w:pPr>
    </w:p>
    <w:p w14:paraId="2647DDDB" w14:textId="77777777" w:rsidR="000410BC" w:rsidRPr="00EA171E" w:rsidRDefault="000410BC" w:rsidP="00EC5ABC">
      <w:pPr>
        <w:pStyle w:val="Default"/>
      </w:pPr>
    </w:p>
    <w:p w14:paraId="3A8181A1" w14:textId="77777777" w:rsidR="007D63F8" w:rsidRPr="00EA171E" w:rsidRDefault="007D63F8" w:rsidP="00EC5ABC">
      <w:pPr>
        <w:pStyle w:val="Default"/>
      </w:pPr>
    </w:p>
    <w:p w14:paraId="1556C13A" w14:textId="77777777" w:rsidR="007D63F8" w:rsidRPr="00EA171E" w:rsidRDefault="007D63F8" w:rsidP="00EC5ABC">
      <w:pPr>
        <w:pStyle w:val="Default"/>
      </w:pPr>
    </w:p>
    <w:p w14:paraId="3AA379ED" w14:textId="7DF33E2A" w:rsidR="008C18C1" w:rsidRPr="00EA171E" w:rsidRDefault="007D63F8" w:rsidP="00EC5ABC">
      <w:pPr>
        <w:pStyle w:val="Default"/>
      </w:pPr>
      <w:r w:rsidRPr="00EA171E">
        <w:t>Savivaldybės meras</w:t>
      </w:r>
      <w:r w:rsidRPr="00EA171E">
        <w:tab/>
      </w:r>
      <w:r w:rsidRPr="00EA171E">
        <w:tab/>
      </w:r>
      <w:r w:rsidRPr="00EA171E">
        <w:tab/>
      </w:r>
      <w:r w:rsidRPr="00EA171E">
        <w:tab/>
      </w:r>
      <w:r w:rsidRPr="00EA171E">
        <w:tab/>
      </w:r>
      <w:r w:rsidRPr="00EA171E">
        <w:tab/>
      </w:r>
      <w:r w:rsidRPr="00EA171E">
        <w:tab/>
      </w:r>
      <w:r w:rsidR="00CF7FB8" w:rsidRPr="00EA171E">
        <w:t>Ramūnas Godeliauskas</w:t>
      </w:r>
    </w:p>
    <w:p w14:paraId="2C893DF5" w14:textId="77777777" w:rsidR="0025243F" w:rsidRPr="00EA171E" w:rsidRDefault="0025243F" w:rsidP="00EC5ABC">
      <w:pPr>
        <w:pStyle w:val="Default"/>
      </w:pPr>
    </w:p>
    <w:p w14:paraId="23EE09ED" w14:textId="77777777" w:rsidR="007901B1" w:rsidRPr="00EA171E" w:rsidRDefault="007901B1" w:rsidP="00EC5ABC">
      <w:pPr>
        <w:pStyle w:val="Default"/>
      </w:pPr>
    </w:p>
    <w:p w14:paraId="3A98323A" w14:textId="77777777" w:rsidR="00EC5ABC" w:rsidRPr="00EA171E" w:rsidRDefault="00EC5ABC" w:rsidP="00EC5ABC">
      <w:pPr>
        <w:pStyle w:val="Default"/>
      </w:pPr>
    </w:p>
    <w:p w14:paraId="7BCBB07C" w14:textId="77777777" w:rsidR="00EC5ABC" w:rsidRPr="00EA171E" w:rsidRDefault="00EC5ABC" w:rsidP="00EC5ABC">
      <w:pPr>
        <w:pStyle w:val="Default"/>
      </w:pPr>
    </w:p>
    <w:p w14:paraId="503E87F2" w14:textId="77777777" w:rsidR="00EC5ABC" w:rsidRPr="00EA171E" w:rsidRDefault="00EC5ABC" w:rsidP="00EC5ABC">
      <w:pPr>
        <w:pStyle w:val="Default"/>
      </w:pPr>
    </w:p>
    <w:p w14:paraId="09F23558" w14:textId="77777777" w:rsidR="00EC5ABC" w:rsidRPr="00EA171E" w:rsidRDefault="00EC5ABC" w:rsidP="00EC5ABC">
      <w:pPr>
        <w:pStyle w:val="Default"/>
      </w:pPr>
    </w:p>
    <w:p w14:paraId="7DFFA182" w14:textId="77777777" w:rsidR="00BB5686" w:rsidRPr="00EA171E" w:rsidRDefault="007D63F8" w:rsidP="00EC5ABC">
      <w:pPr>
        <w:pStyle w:val="Default"/>
      </w:pPr>
      <w:r w:rsidRPr="00EA171E">
        <w:t xml:space="preserve">Agnė Šapokaitė </w:t>
      </w:r>
      <w:r w:rsidRPr="00EA171E">
        <w:tab/>
      </w:r>
    </w:p>
    <w:p w14:paraId="1AD114D3" w14:textId="0E0BDE77" w:rsidR="00EC5ABC" w:rsidRDefault="000410BC" w:rsidP="00EC5ABC">
      <w:pPr>
        <w:pStyle w:val="Default"/>
      </w:pPr>
      <w:r>
        <w:lastRenderedPageBreak/>
        <w:t xml:space="preserve">Rokiškio rajono savivaldybės tarybai </w:t>
      </w:r>
    </w:p>
    <w:p w14:paraId="3DD0CB16" w14:textId="77777777" w:rsidR="000410BC" w:rsidRPr="00EA171E" w:rsidRDefault="000410BC" w:rsidP="00EC5ABC">
      <w:pPr>
        <w:pStyle w:val="Default"/>
      </w:pPr>
    </w:p>
    <w:p w14:paraId="10ACCF78" w14:textId="24C64CD9" w:rsidR="008C18C1" w:rsidRPr="00EA171E" w:rsidRDefault="00904D7D" w:rsidP="000E5711">
      <w:pPr>
        <w:pStyle w:val="Default"/>
        <w:jc w:val="center"/>
        <w:rPr>
          <w:b/>
        </w:rPr>
      </w:pPr>
      <w:r w:rsidRPr="00EA171E">
        <w:rPr>
          <w:b/>
        </w:rPr>
        <w:t xml:space="preserve">ROKIŠKIO RAJONO SAVIVALDYBĖS TARYBOS SPRENDIMO </w:t>
      </w:r>
      <w:r w:rsidR="000E5711" w:rsidRPr="00EA171E">
        <w:rPr>
          <w:b/>
        </w:rPr>
        <w:t>PROJEKTO ,,</w:t>
      </w:r>
      <w:r w:rsidRPr="00EA171E">
        <w:rPr>
          <w:b/>
        </w:rPr>
        <w:t>DĖL</w:t>
      </w:r>
      <w:r w:rsidR="00F741AC" w:rsidRPr="00EA171E">
        <w:rPr>
          <w:b/>
          <w:bCs/>
        </w:rPr>
        <w:t xml:space="preserve"> PRITARIMO </w:t>
      </w:r>
      <w:r w:rsidR="00F741AC" w:rsidRPr="00EA171E">
        <w:rPr>
          <w:b/>
          <w:caps/>
        </w:rPr>
        <w:t>DALYVAuti PROJEKTE</w:t>
      </w:r>
      <w:r w:rsidR="00F741AC" w:rsidRPr="00EA171E">
        <w:rPr>
          <w:caps/>
        </w:rPr>
        <w:t xml:space="preserve"> </w:t>
      </w:r>
      <w:r w:rsidR="00F741AC" w:rsidRPr="00EA171E">
        <w:rPr>
          <w:b/>
          <w:caps/>
        </w:rPr>
        <w:t>„</w:t>
      </w:r>
      <w:r w:rsidR="00F741AC" w:rsidRPr="00EA171E">
        <w:rPr>
          <w:b/>
          <w:caps/>
          <w:shd w:val="clear" w:color="auto" w:fill="FFFFFF"/>
        </w:rPr>
        <w:t>Rokiškio rajono, Kupiškio rajono ir Visagino savivaldybių mokyklų sveikatos kabinetų atnaujinimas</w:t>
      </w:r>
      <w:r w:rsidR="00F741AC" w:rsidRPr="00EA171E">
        <w:rPr>
          <w:b/>
          <w:caps/>
        </w:rPr>
        <w:t>“ PAGAL 2014–2021 m. Europos ekonominės erdvės finansinio mechanizmo Programos „Sveikata“ PRIEMONĘ „Ikimokyklinio ir mokyklinio ugdymo įstaigų sveikatos kabinetų aprūpinimas metodinėmis priemonėmis“</w:t>
      </w:r>
      <w:r w:rsidR="000E5711" w:rsidRPr="00EA171E">
        <w:rPr>
          <w:b/>
          <w:caps/>
        </w:rPr>
        <w:t xml:space="preserve"> </w:t>
      </w:r>
      <w:r w:rsidR="0025243F" w:rsidRPr="00EA171E">
        <w:rPr>
          <w:b/>
        </w:rPr>
        <w:t>AIŠKINAMASIS RAŠTAS</w:t>
      </w:r>
    </w:p>
    <w:p w14:paraId="667EE264" w14:textId="77777777" w:rsidR="000E5711" w:rsidRPr="00EA171E" w:rsidRDefault="000E5711" w:rsidP="00EC5ABC">
      <w:pPr>
        <w:autoSpaceDE w:val="0"/>
        <w:autoSpaceDN w:val="0"/>
        <w:adjustRightInd w:val="0"/>
        <w:jc w:val="center"/>
        <w:rPr>
          <w:sz w:val="24"/>
          <w:szCs w:val="24"/>
          <w:lang w:val="lt-LT"/>
        </w:rPr>
      </w:pPr>
    </w:p>
    <w:p w14:paraId="509FD64E" w14:textId="44412C3B" w:rsidR="008C18C1" w:rsidRPr="00EA171E" w:rsidRDefault="00F741AC" w:rsidP="00EC5ABC">
      <w:pPr>
        <w:autoSpaceDE w:val="0"/>
        <w:autoSpaceDN w:val="0"/>
        <w:adjustRightInd w:val="0"/>
        <w:jc w:val="center"/>
        <w:rPr>
          <w:sz w:val="24"/>
          <w:szCs w:val="24"/>
          <w:lang w:val="lt-LT"/>
        </w:rPr>
      </w:pPr>
      <w:r w:rsidRPr="00EA171E">
        <w:rPr>
          <w:sz w:val="24"/>
          <w:szCs w:val="24"/>
          <w:lang w:val="lt-LT"/>
        </w:rPr>
        <w:t>2020-09-25</w:t>
      </w:r>
    </w:p>
    <w:p w14:paraId="1EED5284" w14:textId="77777777" w:rsidR="008C18C1" w:rsidRPr="00EA171E" w:rsidRDefault="008C18C1" w:rsidP="00EC5ABC">
      <w:pPr>
        <w:autoSpaceDE w:val="0"/>
        <w:autoSpaceDN w:val="0"/>
        <w:adjustRightInd w:val="0"/>
        <w:jc w:val="center"/>
        <w:rPr>
          <w:sz w:val="24"/>
          <w:szCs w:val="24"/>
          <w:lang w:val="lt-LT"/>
        </w:rPr>
      </w:pPr>
    </w:p>
    <w:p w14:paraId="04E67170" w14:textId="77777777" w:rsidR="00EC5ABC" w:rsidRPr="00EA171E" w:rsidRDefault="00EC5ABC" w:rsidP="00EC5ABC">
      <w:pPr>
        <w:autoSpaceDE w:val="0"/>
        <w:autoSpaceDN w:val="0"/>
        <w:adjustRightInd w:val="0"/>
        <w:jc w:val="center"/>
        <w:rPr>
          <w:sz w:val="24"/>
          <w:szCs w:val="24"/>
          <w:lang w:val="lt-LT"/>
        </w:rPr>
      </w:pPr>
    </w:p>
    <w:p w14:paraId="20BD7A92" w14:textId="7435FFD9" w:rsidR="00E727D0" w:rsidRPr="00EA171E" w:rsidRDefault="008C18C1">
      <w:pPr>
        <w:ind w:firstLine="1077"/>
        <w:jc w:val="both"/>
        <w:rPr>
          <w:rFonts w:eastAsia="Calibri"/>
          <w:sz w:val="24"/>
          <w:szCs w:val="24"/>
          <w:shd w:val="clear" w:color="auto" w:fill="FFFFFF"/>
          <w:lang w:val="lt-LT" w:eastAsia="en-US"/>
        </w:rPr>
      </w:pPr>
      <w:r w:rsidRPr="00EA171E">
        <w:rPr>
          <w:b/>
          <w:sz w:val="24"/>
          <w:szCs w:val="24"/>
          <w:lang w:val="lt-LT"/>
        </w:rPr>
        <w:t>Parengto sprendimo projekto tikslai ir uždaviniai.</w:t>
      </w:r>
      <w:r w:rsidR="0070087A" w:rsidRPr="00EA171E">
        <w:rPr>
          <w:sz w:val="24"/>
          <w:lang w:val="lt-LT"/>
        </w:rPr>
        <w:t xml:space="preserve"> </w:t>
      </w:r>
      <w:r w:rsidR="00E727D0" w:rsidRPr="00EA171E">
        <w:rPr>
          <w:sz w:val="24"/>
          <w:szCs w:val="24"/>
          <w:lang w:val="lt-LT"/>
        </w:rPr>
        <w:t>Rokiškio rajono savivaldybė</w:t>
      </w:r>
      <w:r w:rsidR="0070087A" w:rsidRPr="00EA171E">
        <w:rPr>
          <w:sz w:val="24"/>
          <w:szCs w:val="24"/>
          <w:lang w:val="lt-LT"/>
        </w:rPr>
        <w:t>s visuomenės sveika</w:t>
      </w:r>
      <w:r w:rsidR="00E727D0" w:rsidRPr="00EA171E">
        <w:rPr>
          <w:sz w:val="24"/>
          <w:szCs w:val="24"/>
          <w:lang w:val="lt-LT"/>
        </w:rPr>
        <w:t>tos biuras kartu su partneriais</w:t>
      </w:r>
      <w:r w:rsidR="006A7484" w:rsidRPr="00EA171E">
        <w:rPr>
          <w:sz w:val="24"/>
          <w:szCs w:val="24"/>
          <w:lang w:val="lt-LT"/>
        </w:rPr>
        <w:t xml:space="preserve"> (Kupiškio ir Visagino sa</w:t>
      </w:r>
      <w:r w:rsidR="00EA171E">
        <w:rPr>
          <w:sz w:val="24"/>
          <w:szCs w:val="24"/>
          <w:lang w:val="lt-LT"/>
        </w:rPr>
        <w:t>vi</w:t>
      </w:r>
      <w:r w:rsidR="006A7484" w:rsidRPr="00EA171E">
        <w:rPr>
          <w:sz w:val="24"/>
          <w:szCs w:val="24"/>
          <w:lang w:val="lt-LT"/>
        </w:rPr>
        <w:t xml:space="preserve">valdybėmis) </w:t>
      </w:r>
      <w:r w:rsidR="00E727D0" w:rsidRPr="00EA171E">
        <w:rPr>
          <w:sz w:val="24"/>
          <w:szCs w:val="24"/>
          <w:lang w:val="lt-LT"/>
        </w:rPr>
        <w:t xml:space="preserve"> </w:t>
      </w:r>
      <w:r w:rsidR="0070087A" w:rsidRPr="00EA171E">
        <w:rPr>
          <w:sz w:val="24"/>
          <w:szCs w:val="24"/>
          <w:lang w:val="lt-LT"/>
        </w:rPr>
        <w:t xml:space="preserve">rengia paraišką </w:t>
      </w:r>
      <w:r w:rsidR="006A7484" w:rsidRPr="00EA171E">
        <w:rPr>
          <w:sz w:val="24"/>
          <w:szCs w:val="24"/>
          <w:lang w:val="lt-LT"/>
        </w:rPr>
        <w:t xml:space="preserve">projekto „Rokiškio rajono, Kupiškio rajono ir Visagino savivaldybių mokyklų sveikatos kabinetų atnaujinimas“ finansavimui gauti </w:t>
      </w:r>
      <w:r w:rsidR="00E727D0" w:rsidRPr="00EA171E">
        <w:rPr>
          <w:sz w:val="24"/>
          <w:szCs w:val="24"/>
          <w:lang w:val="lt-LT"/>
        </w:rPr>
        <w:t xml:space="preserve">pagal 2014–2021 m. Europos ekonominės erdvės finansinio </w:t>
      </w:r>
      <w:r w:rsidR="0070087A" w:rsidRPr="00EA171E">
        <w:rPr>
          <w:sz w:val="24"/>
          <w:szCs w:val="24"/>
          <w:lang w:val="lt-LT"/>
        </w:rPr>
        <w:t xml:space="preserve">mechanizmo Programos „Sveikata“ </w:t>
      </w:r>
      <w:r w:rsidR="00E727D0" w:rsidRPr="00EA171E">
        <w:rPr>
          <w:sz w:val="24"/>
          <w:szCs w:val="24"/>
          <w:lang w:val="lt-LT"/>
        </w:rPr>
        <w:t xml:space="preserve">priemonę „Ikimokyklinio ir mokyklinio ugdymo įstaigų sveikatos kabinetų aprūpinimas metodinėmis priemonėmis“. </w:t>
      </w:r>
    </w:p>
    <w:p w14:paraId="5C2BA230" w14:textId="4CA21D8D" w:rsidR="00E727D0" w:rsidRPr="00EA171E" w:rsidRDefault="00EC5ABC" w:rsidP="00EC5ABC">
      <w:pPr>
        <w:jc w:val="both"/>
        <w:rPr>
          <w:sz w:val="24"/>
          <w:szCs w:val="24"/>
          <w:shd w:val="clear" w:color="auto" w:fill="FFFFFF"/>
          <w:lang w:val="lt-LT"/>
        </w:rPr>
      </w:pPr>
      <w:r w:rsidRPr="00EA171E">
        <w:rPr>
          <w:b/>
          <w:bCs/>
          <w:sz w:val="24"/>
          <w:szCs w:val="24"/>
          <w:lang w:val="lt-LT"/>
        </w:rPr>
        <w:tab/>
      </w:r>
      <w:r w:rsidR="008C18C1" w:rsidRPr="00EA171E">
        <w:rPr>
          <w:b/>
          <w:bCs/>
          <w:sz w:val="24"/>
          <w:szCs w:val="24"/>
          <w:lang w:val="lt-LT"/>
        </w:rPr>
        <w:t xml:space="preserve">Šiuo metu esantis teisinis reglamentavimas. </w:t>
      </w:r>
      <w:r w:rsidR="00E727D0" w:rsidRPr="00EA171E">
        <w:rPr>
          <w:sz w:val="24"/>
          <w:szCs w:val="24"/>
          <w:lang w:val="lt-LT"/>
        </w:rPr>
        <w:t>Lietuvos Respublikos vietos savivaldos įstatymo 6 straipsnio 18 punktas nurodo, kad savivaldybių sveikatinimo priemonių planavimas ir įgyvendinimas, parama savivaldybės gyventojų sveikatos priežiūrai yra savarankiška savivaldybės funkcija. Lietuvos Respublikos vietos savivaldos įstatymo 16 straipsnio 4 dali</w:t>
      </w:r>
      <w:r w:rsidRPr="00EA171E">
        <w:rPr>
          <w:sz w:val="24"/>
          <w:szCs w:val="24"/>
          <w:lang w:val="lt-LT"/>
        </w:rPr>
        <w:t>s</w:t>
      </w:r>
      <w:r w:rsidR="00E727D0" w:rsidRPr="00EA171E">
        <w:rPr>
          <w:sz w:val="24"/>
          <w:szCs w:val="24"/>
          <w:lang w:val="lt-LT"/>
        </w:rPr>
        <w:t xml:space="preserve"> ir Lietuvos Respublikos biudžetinių įstaigų įstatymo 4 straipsnio 2 dalis nurodo, kad iš savivaldybės biudžeto išlaikomos biudžetinės įstaigos savininko teises ir pareigas įgyvendina savivaldybės taryba. </w:t>
      </w:r>
      <w:r w:rsidR="00BA24C5" w:rsidRPr="00EA171E">
        <w:rPr>
          <w:sz w:val="24"/>
          <w:szCs w:val="24"/>
          <w:shd w:val="clear" w:color="auto" w:fill="FFFFFF"/>
          <w:lang w:val="lt-LT"/>
        </w:rPr>
        <w:t>2014–2021 m. Europos ekonominės erdvės finansinio mechanizmo Programos „Sveikata“ kvietimas teikti paraiškas „Ikimokyklinio ir mokyklinio ugdymo įstaigų sveikatos kabinetų aprūpinimas metodinėmis priemonėmis“</w:t>
      </w:r>
      <w:r w:rsidR="00BA24C5" w:rsidRPr="00EA171E">
        <w:rPr>
          <w:sz w:val="24"/>
          <w:szCs w:val="24"/>
          <w:lang w:val="lt-LT"/>
        </w:rPr>
        <w:t xml:space="preserve"> Nr. </w:t>
      </w:r>
      <w:r w:rsidR="00BA24C5" w:rsidRPr="00EA171E">
        <w:rPr>
          <w:sz w:val="24"/>
          <w:szCs w:val="24"/>
          <w:shd w:val="clear" w:color="auto" w:fill="FFFFFF"/>
          <w:lang w:val="lt-LT"/>
        </w:rPr>
        <w:t>LT03-2-SAM-K01.</w:t>
      </w:r>
    </w:p>
    <w:p w14:paraId="67EB8E63" w14:textId="2BA393F9" w:rsidR="00BA24C5" w:rsidRPr="00EA171E" w:rsidRDefault="008C18C1" w:rsidP="00D505B0">
      <w:pPr>
        <w:ind w:firstLine="720"/>
        <w:jc w:val="both"/>
        <w:rPr>
          <w:rFonts w:eastAsia="Calibri"/>
          <w:b/>
          <w:sz w:val="24"/>
          <w:szCs w:val="24"/>
          <w:shd w:val="clear" w:color="auto" w:fill="FFFFFF"/>
          <w:lang w:val="lt-LT" w:eastAsia="en-US"/>
        </w:rPr>
      </w:pPr>
      <w:r w:rsidRPr="00EA171E">
        <w:rPr>
          <w:b/>
          <w:bCs/>
          <w:sz w:val="24"/>
          <w:szCs w:val="24"/>
          <w:lang w:val="lt-LT"/>
        </w:rPr>
        <w:t>Sprendimo projekto esmė</w:t>
      </w:r>
      <w:r w:rsidR="000E5711" w:rsidRPr="00EA171E">
        <w:rPr>
          <w:b/>
          <w:bCs/>
          <w:sz w:val="24"/>
          <w:szCs w:val="24"/>
          <w:lang w:val="lt-LT"/>
        </w:rPr>
        <w:t>, p</w:t>
      </w:r>
      <w:r w:rsidR="00BA24C5" w:rsidRPr="00EA171E">
        <w:rPr>
          <w:rFonts w:eastAsia="Calibri"/>
          <w:b/>
          <w:sz w:val="24"/>
          <w:szCs w:val="24"/>
          <w:shd w:val="clear" w:color="auto" w:fill="FFFFFF"/>
          <w:lang w:val="lt-LT" w:eastAsia="en-US"/>
        </w:rPr>
        <w:t>rojekto tikslas:</w:t>
      </w:r>
      <w:r w:rsidR="00BA24C5" w:rsidRPr="00EA171E">
        <w:rPr>
          <w:rFonts w:eastAsia="Calibri"/>
          <w:sz w:val="24"/>
          <w:szCs w:val="24"/>
          <w:shd w:val="clear" w:color="auto" w:fill="FFFFFF"/>
          <w:lang w:val="lt-LT" w:eastAsia="en-US"/>
        </w:rPr>
        <w:t xml:space="preserve"> </w:t>
      </w:r>
      <w:r w:rsidR="000E5711" w:rsidRPr="00EA171E">
        <w:rPr>
          <w:rFonts w:eastAsia="Calibri"/>
          <w:sz w:val="24"/>
          <w:szCs w:val="24"/>
          <w:shd w:val="clear" w:color="auto" w:fill="FFFFFF"/>
          <w:lang w:val="lt-LT" w:eastAsia="en-US"/>
        </w:rPr>
        <w:t>p</w:t>
      </w:r>
      <w:r w:rsidR="00BA24C5" w:rsidRPr="00EA171E">
        <w:rPr>
          <w:sz w:val="24"/>
          <w:szCs w:val="24"/>
          <w:shd w:val="clear" w:color="auto" w:fill="FFFFFF"/>
          <w:lang w:val="lt-LT"/>
        </w:rPr>
        <w:t>agerinti trijų savivaldybių (Rokiškio r., Kupiškio r. ir Visagino savivaldybių) ikimokyklinio ir mokyklinio ugdymo įstaigų sveikatos kabinetuose teikiamas paslaugas vaikams, taip užtikrinant vaikų ir jaunimo gerovę.</w:t>
      </w:r>
      <w:r w:rsidR="00BA24C5" w:rsidRPr="00EA171E">
        <w:rPr>
          <w:rFonts w:eastAsia="Calibri"/>
          <w:sz w:val="24"/>
          <w:szCs w:val="24"/>
          <w:shd w:val="clear" w:color="auto" w:fill="FFFFFF"/>
          <w:lang w:val="lt-LT" w:eastAsia="en-US"/>
        </w:rPr>
        <w:t xml:space="preserve"> </w:t>
      </w:r>
      <w:r w:rsidR="00BA24C5" w:rsidRPr="00EA171E">
        <w:rPr>
          <w:rFonts w:eastAsia="Calibri"/>
          <w:b/>
          <w:sz w:val="24"/>
          <w:szCs w:val="24"/>
          <w:shd w:val="clear" w:color="auto" w:fill="FFFFFF"/>
          <w:lang w:val="lt-LT" w:eastAsia="en-US"/>
        </w:rPr>
        <w:t xml:space="preserve">Projekto uždaviniai: </w:t>
      </w:r>
    </w:p>
    <w:p w14:paraId="52C2625A" w14:textId="77777777" w:rsidR="00BA24C5" w:rsidRPr="00EA171E" w:rsidRDefault="00BA24C5" w:rsidP="00BA24C5">
      <w:pPr>
        <w:ind w:firstLine="1077"/>
        <w:jc w:val="both"/>
        <w:rPr>
          <w:sz w:val="24"/>
          <w:szCs w:val="24"/>
          <w:lang w:val="lt-LT"/>
        </w:rPr>
      </w:pPr>
      <w:r w:rsidRPr="00EA171E">
        <w:rPr>
          <w:sz w:val="24"/>
          <w:szCs w:val="24"/>
          <w:lang w:val="lt-LT"/>
        </w:rPr>
        <w:t xml:space="preserve">1. Suremontuoti trijų savivaldybių </w:t>
      </w:r>
      <w:r w:rsidRPr="00EA171E">
        <w:rPr>
          <w:sz w:val="24"/>
          <w:szCs w:val="24"/>
          <w:shd w:val="clear" w:color="auto" w:fill="FFFFFF"/>
          <w:lang w:val="lt-LT"/>
        </w:rPr>
        <w:t>(Rokiškio r., Kupiškio r. ir Visagino savivaldybių)</w:t>
      </w:r>
      <w:r w:rsidRPr="00EA171E">
        <w:rPr>
          <w:sz w:val="24"/>
          <w:szCs w:val="24"/>
          <w:lang w:val="lt-LT"/>
        </w:rPr>
        <w:t xml:space="preserve"> mokyklų / ikimokyklinio ugdymo įstaigų sveikatos kabinetus. </w:t>
      </w:r>
    </w:p>
    <w:p w14:paraId="0643F03D" w14:textId="56A5220A" w:rsidR="00BA24C5" w:rsidRPr="00EA171E" w:rsidRDefault="00BA24C5" w:rsidP="00BA24C5">
      <w:pPr>
        <w:ind w:firstLine="1077"/>
        <w:jc w:val="both"/>
        <w:rPr>
          <w:rFonts w:eastAsia="Calibri"/>
          <w:sz w:val="24"/>
          <w:szCs w:val="24"/>
          <w:shd w:val="clear" w:color="auto" w:fill="FFFFFF"/>
          <w:lang w:val="lt-LT" w:eastAsia="en-US"/>
        </w:rPr>
      </w:pPr>
      <w:r w:rsidRPr="00EA171E">
        <w:rPr>
          <w:sz w:val="24"/>
          <w:szCs w:val="24"/>
          <w:lang w:val="lt-LT"/>
        </w:rPr>
        <w:t>2. Įsigyti sveikatos kabinetų metodinių priemonių (psichinės sveikatos stiprinimui skirtų priemonių, visuomenės sveikatos rizikos veiksnių priemonių, sveikos gyvensenos įgūdžių ugdymo priemonių, informacinių komunikacinių technologijų priemonių, kt. metodinių priemonių), reikalingų psichinės sveikatos prevencijai ir stiprinimui mokyklose</w:t>
      </w:r>
      <w:r w:rsidR="000E5711" w:rsidRPr="00EA171E">
        <w:rPr>
          <w:sz w:val="24"/>
          <w:szCs w:val="24"/>
          <w:lang w:val="lt-LT"/>
        </w:rPr>
        <w:t xml:space="preserve"> </w:t>
      </w:r>
      <w:r w:rsidRPr="00EA171E">
        <w:rPr>
          <w:sz w:val="24"/>
          <w:szCs w:val="24"/>
          <w:lang w:val="lt-LT"/>
        </w:rPr>
        <w:t>ikimokyklinio ugdymo įstaigose vykdyti.</w:t>
      </w:r>
    </w:p>
    <w:p w14:paraId="0F1D6358" w14:textId="5C1DE72D" w:rsidR="00E727D0" w:rsidRPr="00EA171E" w:rsidRDefault="000E5711" w:rsidP="00EC5ABC">
      <w:pPr>
        <w:jc w:val="both"/>
        <w:rPr>
          <w:sz w:val="24"/>
          <w:szCs w:val="24"/>
          <w:lang w:val="lt-LT"/>
        </w:rPr>
      </w:pPr>
      <w:r w:rsidRPr="00EA171E">
        <w:rPr>
          <w:sz w:val="24"/>
          <w:szCs w:val="24"/>
          <w:lang w:val="lt-LT" w:eastAsia="en-US"/>
        </w:rPr>
        <w:tab/>
      </w:r>
      <w:r w:rsidR="00E727D0" w:rsidRPr="00EA171E">
        <w:rPr>
          <w:sz w:val="24"/>
          <w:szCs w:val="24"/>
          <w:lang w:val="lt-LT" w:eastAsia="en-US"/>
        </w:rPr>
        <w:t xml:space="preserve">Planuojama projekto </w:t>
      </w:r>
      <w:r w:rsidR="00097070" w:rsidRPr="00EA171E">
        <w:rPr>
          <w:sz w:val="24"/>
          <w:szCs w:val="24"/>
          <w:lang w:val="lt-LT"/>
        </w:rPr>
        <w:t xml:space="preserve">„Rokiškio rajono, Kupiškio rajono ir Visagino savivaldybių mokyklų sveikatos kabinetų atnaujinimas“ </w:t>
      </w:r>
      <w:r w:rsidR="00E727D0" w:rsidRPr="00EA171E">
        <w:rPr>
          <w:sz w:val="24"/>
          <w:szCs w:val="24"/>
          <w:lang w:val="lt-LT" w:eastAsia="en-US"/>
        </w:rPr>
        <w:t>pradžia – 2021 m. sausio mėn.</w:t>
      </w:r>
      <w:r w:rsidR="00EC5ABC" w:rsidRPr="00EA171E">
        <w:rPr>
          <w:sz w:val="24"/>
          <w:szCs w:val="24"/>
          <w:lang w:val="lt-LT" w:eastAsia="en-US"/>
        </w:rPr>
        <w:t xml:space="preserve">, </w:t>
      </w:r>
      <w:r w:rsidR="00E727D0" w:rsidRPr="00EA171E">
        <w:rPr>
          <w:sz w:val="24"/>
          <w:szCs w:val="24"/>
          <w:lang w:val="lt-LT" w:eastAsia="en-US"/>
        </w:rPr>
        <w:t xml:space="preserve">pabaiga </w:t>
      </w:r>
      <w:r w:rsidR="00EC5ABC" w:rsidRPr="00EA171E">
        <w:rPr>
          <w:sz w:val="24"/>
          <w:szCs w:val="24"/>
          <w:lang w:val="lt-LT" w:eastAsia="en-US"/>
        </w:rPr>
        <w:t xml:space="preserve">– </w:t>
      </w:r>
      <w:r w:rsidR="00E727D0" w:rsidRPr="00EA171E">
        <w:rPr>
          <w:sz w:val="24"/>
          <w:szCs w:val="24"/>
          <w:lang w:val="lt-LT" w:eastAsia="en-US"/>
        </w:rPr>
        <w:t>2023 m.,</w:t>
      </w:r>
      <w:r w:rsidR="00BA24C5" w:rsidRPr="00EA171E">
        <w:rPr>
          <w:sz w:val="24"/>
          <w:szCs w:val="24"/>
          <w:lang w:val="lt-LT" w:eastAsia="en-US"/>
        </w:rPr>
        <w:t xml:space="preserve"> iš viso – 24 mėn.,</w:t>
      </w:r>
      <w:r w:rsidR="00D505B0" w:rsidRPr="00EA171E">
        <w:rPr>
          <w:sz w:val="24"/>
          <w:szCs w:val="24"/>
          <w:lang w:val="lt-LT" w:eastAsia="en-US"/>
        </w:rPr>
        <w:t xml:space="preserve"> </w:t>
      </w:r>
      <w:r w:rsidR="00E727D0" w:rsidRPr="00EA171E">
        <w:rPr>
          <w:sz w:val="24"/>
          <w:szCs w:val="24"/>
          <w:lang w:val="lt-LT" w:eastAsia="en-US"/>
        </w:rPr>
        <w:t>projekto paraiškos pateikimo terminas – iki 2020 m. spalio 15 d.</w:t>
      </w:r>
      <w:r w:rsidR="0070087A" w:rsidRPr="00EA171E">
        <w:rPr>
          <w:sz w:val="24"/>
          <w:szCs w:val="24"/>
          <w:lang w:val="lt-LT" w:eastAsia="en-US"/>
        </w:rPr>
        <w:t xml:space="preserve"> </w:t>
      </w:r>
      <w:r w:rsidR="00BA24C5" w:rsidRPr="00EA171E">
        <w:rPr>
          <w:sz w:val="24"/>
          <w:szCs w:val="24"/>
          <w:lang w:val="lt-LT" w:eastAsia="en-US"/>
        </w:rPr>
        <w:t xml:space="preserve">Gavus finansavimą, </w:t>
      </w:r>
      <w:r w:rsidR="00BA24C5" w:rsidRPr="00EA171E">
        <w:rPr>
          <w:sz w:val="24"/>
          <w:szCs w:val="24"/>
          <w:shd w:val="clear" w:color="auto" w:fill="FFFFFF"/>
          <w:lang w:val="lt-LT"/>
        </w:rPr>
        <w:t xml:space="preserve">projekto metu numatoma </w:t>
      </w:r>
      <w:r w:rsidR="00BA24C5" w:rsidRPr="00EA171E">
        <w:rPr>
          <w:sz w:val="24"/>
          <w:szCs w:val="24"/>
          <w:lang w:val="lt-LT"/>
        </w:rPr>
        <w:t>s</w:t>
      </w:r>
      <w:r w:rsidR="00E727D0" w:rsidRPr="00EA171E">
        <w:rPr>
          <w:sz w:val="24"/>
          <w:szCs w:val="24"/>
          <w:lang w:val="lt-LT"/>
        </w:rPr>
        <w:t xml:space="preserve">uremontuoti trijų savivaldybių </w:t>
      </w:r>
      <w:r w:rsidR="00E727D0" w:rsidRPr="00EA171E">
        <w:rPr>
          <w:sz w:val="24"/>
          <w:szCs w:val="24"/>
          <w:shd w:val="clear" w:color="auto" w:fill="FFFFFF"/>
          <w:lang w:val="lt-LT"/>
        </w:rPr>
        <w:t>(Rokiškio r., Kupiškio r. ir Visagino savivaldybių)</w:t>
      </w:r>
      <w:r w:rsidR="00E727D0" w:rsidRPr="00EA171E">
        <w:rPr>
          <w:sz w:val="24"/>
          <w:szCs w:val="24"/>
          <w:lang w:val="lt-LT"/>
        </w:rPr>
        <w:t xml:space="preserve"> mokyklų</w:t>
      </w:r>
      <w:r w:rsidR="00EC5ABC" w:rsidRPr="00EA171E">
        <w:rPr>
          <w:sz w:val="24"/>
          <w:szCs w:val="24"/>
          <w:lang w:val="lt-LT"/>
        </w:rPr>
        <w:t xml:space="preserve"> </w:t>
      </w:r>
      <w:r w:rsidR="00E727D0" w:rsidRPr="00EA171E">
        <w:rPr>
          <w:sz w:val="24"/>
          <w:szCs w:val="24"/>
          <w:lang w:val="lt-LT"/>
        </w:rPr>
        <w:t>/</w:t>
      </w:r>
      <w:r w:rsidR="00EC5ABC" w:rsidRPr="00EA171E">
        <w:rPr>
          <w:sz w:val="24"/>
          <w:szCs w:val="24"/>
          <w:lang w:val="lt-LT"/>
        </w:rPr>
        <w:t xml:space="preserve"> </w:t>
      </w:r>
      <w:r w:rsidR="00E727D0" w:rsidRPr="00EA171E">
        <w:rPr>
          <w:sz w:val="24"/>
          <w:szCs w:val="24"/>
          <w:lang w:val="lt-LT"/>
        </w:rPr>
        <w:t>ikimokyklinio ugdymo įstaigų sveikatos kabinetus</w:t>
      </w:r>
      <w:r w:rsidR="00BA24C5" w:rsidRPr="00EA171E">
        <w:rPr>
          <w:sz w:val="24"/>
          <w:szCs w:val="24"/>
          <w:lang w:val="lt-LT"/>
        </w:rPr>
        <w:t>,</w:t>
      </w:r>
      <w:r w:rsidR="00E727D0" w:rsidRPr="00EA171E">
        <w:rPr>
          <w:sz w:val="24"/>
          <w:szCs w:val="24"/>
          <w:lang w:val="lt-LT"/>
        </w:rPr>
        <w:t xml:space="preserve"> </w:t>
      </w:r>
      <w:r w:rsidR="00BA24C5" w:rsidRPr="00EA171E">
        <w:rPr>
          <w:sz w:val="24"/>
          <w:szCs w:val="24"/>
          <w:lang w:val="lt-LT"/>
        </w:rPr>
        <w:t>į</w:t>
      </w:r>
      <w:r w:rsidR="00E727D0" w:rsidRPr="00EA171E">
        <w:rPr>
          <w:sz w:val="24"/>
          <w:szCs w:val="24"/>
          <w:lang w:val="lt-LT"/>
        </w:rPr>
        <w:t>sigyti sveikatos kabinetų metodinių priemonių (psichinės sveikatos stiprinimui skirtų priemonių, visuomenės sveikat</w:t>
      </w:r>
      <w:r w:rsidR="00097070" w:rsidRPr="00EA171E">
        <w:rPr>
          <w:sz w:val="24"/>
          <w:szCs w:val="24"/>
          <w:lang w:val="lt-LT"/>
        </w:rPr>
        <w:t xml:space="preserve">os rizikos veiksnių priemonių, </w:t>
      </w:r>
      <w:r w:rsidR="00E727D0" w:rsidRPr="00EA171E">
        <w:rPr>
          <w:sz w:val="24"/>
          <w:szCs w:val="24"/>
          <w:lang w:val="lt-LT"/>
        </w:rPr>
        <w:t>sveikos gyvensenos įgūdžių ugdymo priemonių, informacinių komunikacinių technologijų priemonių, kt. metodinių priemonių), reikalingų psichinės sveikatos prevencijai ir stiprinimui mokyklose/ikimokyklinio ugdymo įstaigose vykdyti.</w:t>
      </w:r>
      <w:r w:rsidR="00097070" w:rsidRPr="00EA171E">
        <w:rPr>
          <w:sz w:val="24"/>
          <w:szCs w:val="24"/>
          <w:lang w:val="lt-LT"/>
        </w:rPr>
        <w:t xml:space="preserve"> </w:t>
      </w:r>
      <w:r w:rsidR="00E727D0" w:rsidRPr="00EA171E">
        <w:rPr>
          <w:b/>
          <w:sz w:val="24"/>
          <w:szCs w:val="24"/>
          <w:lang w:val="lt-LT" w:eastAsia="en-US"/>
        </w:rPr>
        <w:t xml:space="preserve">Planuojamos veiklos: </w:t>
      </w:r>
      <w:r w:rsidR="00EC5ABC" w:rsidRPr="00EA171E">
        <w:rPr>
          <w:sz w:val="24"/>
          <w:szCs w:val="24"/>
          <w:lang w:val="lt-LT" w:eastAsia="en-US"/>
        </w:rPr>
        <w:t>m</w:t>
      </w:r>
      <w:r w:rsidR="00E727D0" w:rsidRPr="00EA171E">
        <w:rPr>
          <w:sz w:val="24"/>
          <w:szCs w:val="24"/>
          <w:lang w:val="lt-LT"/>
        </w:rPr>
        <w:t>okyklų</w:t>
      </w:r>
      <w:r w:rsidRPr="00EA171E">
        <w:rPr>
          <w:sz w:val="24"/>
          <w:szCs w:val="24"/>
          <w:lang w:val="lt-LT"/>
        </w:rPr>
        <w:t xml:space="preserve"> </w:t>
      </w:r>
      <w:r w:rsidR="00E727D0" w:rsidRPr="00EA171E">
        <w:rPr>
          <w:sz w:val="24"/>
          <w:szCs w:val="24"/>
          <w:lang w:val="lt-LT"/>
        </w:rPr>
        <w:t>/</w:t>
      </w:r>
      <w:r w:rsidRPr="00EA171E">
        <w:rPr>
          <w:sz w:val="24"/>
          <w:szCs w:val="24"/>
          <w:lang w:val="lt-LT"/>
        </w:rPr>
        <w:t xml:space="preserve"> </w:t>
      </w:r>
      <w:r w:rsidR="00E727D0" w:rsidRPr="00EA171E">
        <w:rPr>
          <w:sz w:val="24"/>
          <w:szCs w:val="24"/>
          <w:lang w:val="lt-LT"/>
        </w:rPr>
        <w:t>ikimokyklinio ugdymo įstaigų sveikatos kabinetų (toliau – sveikatos kabinetų) paprastasis remontas;</w:t>
      </w:r>
      <w:r w:rsidR="00097070" w:rsidRPr="00EA171E">
        <w:rPr>
          <w:sz w:val="24"/>
          <w:szCs w:val="24"/>
          <w:lang w:val="lt-LT"/>
        </w:rPr>
        <w:t xml:space="preserve"> </w:t>
      </w:r>
      <w:r w:rsidR="00EC5ABC" w:rsidRPr="00EA171E">
        <w:rPr>
          <w:sz w:val="24"/>
          <w:szCs w:val="24"/>
          <w:lang w:val="lt-LT"/>
        </w:rPr>
        <w:t>s</w:t>
      </w:r>
      <w:r w:rsidR="00E727D0" w:rsidRPr="00EA171E">
        <w:rPr>
          <w:sz w:val="24"/>
          <w:szCs w:val="24"/>
          <w:lang w:val="lt-LT"/>
        </w:rPr>
        <w:t xml:space="preserve">veikatos kabinetų metodinių priemonių (psichinės sveikatos stiprinimui skirtų priemonių, visuomenės sveikatos rizikos veiksnių priemonių,  sveikos gyvensenos įgūdžių ugdymo priemonių, informacinių komunikacinių technologijų priemonių, kt. metodinių priemonių), reikalingų psichinės sveikatos prevencijai ir stiprinimui mokyklose/ikimokyklinio </w:t>
      </w:r>
      <w:r w:rsidR="00E727D0" w:rsidRPr="00EA171E">
        <w:rPr>
          <w:sz w:val="24"/>
          <w:szCs w:val="24"/>
          <w:lang w:val="lt-LT"/>
        </w:rPr>
        <w:lastRenderedPageBreak/>
        <w:t>ugdymo įstaigose vykdyti, įsigijimas.</w:t>
      </w:r>
      <w:r w:rsidR="00097070" w:rsidRPr="00EA171E">
        <w:rPr>
          <w:sz w:val="24"/>
          <w:szCs w:val="24"/>
          <w:lang w:val="lt-LT"/>
        </w:rPr>
        <w:t xml:space="preserve"> </w:t>
      </w:r>
      <w:r w:rsidR="00E727D0" w:rsidRPr="00EA171E">
        <w:rPr>
          <w:sz w:val="24"/>
          <w:szCs w:val="24"/>
          <w:lang w:val="lt-LT"/>
        </w:rPr>
        <w:t xml:space="preserve">Projekto </w:t>
      </w:r>
      <w:r w:rsidR="00BA24C5" w:rsidRPr="00EA171E">
        <w:rPr>
          <w:sz w:val="24"/>
          <w:szCs w:val="24"/>
          <w:lang w:val="lt-LT"/>
        </w:rPr>
        <w:t xml:space="preserve">preliminari </w:t>
      </w:r>
      <w:r w:rsidR="00E727D0" w:rsidRPr="00EA171E">
        <w:rPr>
          <w:sz w:val="24"/>
          <w:szCs w:val="24"/>
          <w:lang w:val="lt-LT"/>
        </w:rPr>
        <w:t>vertė</w:t>
      </w:r>
      <w:r w:rsidR="00EC5ABC" w:rsidRPr="00EA171E">
        <w:rPr>
          <w:sz w:val="24"/>
          <w:szCs w:val="24"/>
          <w:lang w:val="lt-LT"/>
        </w:rPr>
        <w:t xml:space="preserve"> </w:t>
      </w:r>
      <w:r w:rsidR="00EC5ABC" w:rsidRPr="00EA171E">
        <w:rPr>
          <w:sz w:val="24"/>
          <w:szCs w:val="24"/>
          <w:lang w:val="lt-LT" w:eastAsia="en-US"/>
        </w:rPr>
        <w:t>–</w:t>
      </w:r>
      <w:r w:rsidR="00E727D0" w:rsidRPr="00EA171E">
        <w:rPr>
          <w:sz w:val="24"/>
          <w:szCs w:val="24"/>
          <w:lang w:val="lt-LT"/>
        </w:rPr>
        <w:t xml:space="preserve"> apie 300 000 Eur. Rokiškio rajono savivaldybės dalis</w:t>
      </w:r>
      <w:r w:rsidR="00BA24C5" w:rsidRPr="00EA171E">
        <w:rPr>
          <w:sz w:val="24"/>
          <w:szCs w:val="24"/>
          <w:lang w:val="lt-LT"/>
        </w:rPr>
        <w:t xml:space="preserve"> bendroje pro</w:t>
      </w:r>
      <w:r w:rsidR="00EA171E" w:rsidRPr="00EA171E">
        <w:rPr>
          <w:sz w:val="24"/>
          <w:szCs w:val="24"/>
          <w:lang w:val="lt-LT"/>
        </w:rPr>
        <w:t>je</w:t>
      </w:r>
      <w:r w:rsidR="00BA24C5" w:rsidRPr="00EA171E">
        <w:rPr>
          <w:sz w:val="24"/>
          <w:szCs w:val="24"/>
          <w:lang w:val="lt-LT"/>
        </w:rPr>
        <w:t>kto vertėje</w:t>
      </w:r>
      <w:r w:rsidR="00E727D0" w:rsidRPr="00EA171E">
        <w:rPr>
          <w:sz w:val="24"/>
          <w:szCs w:val="24"/>
          <w:lang w:val="lt-LT"/>
        </w:rPr>
        <w:t xml:space="preserve"> </w:t>
      </w:r>
      <w:r w:rsidR="00EC5ABC" w:rsidRPr="00EA171E">
        <w:rPr>
          <w:sz w:val="24"/>
          <w:szCs w:val="24"/>
          <w:lang w:val="lt-LT" w:eastAsia="en-US"/>
        </w:rPr>
        <w:t xml:space="preserve">– </w:t>
      </w:r>
      <w:r w:rsidR="00BA24C5" w:rsidRPr="00EA171E">
        <w:rPr>
          <w:sz w:val="24"/>
          <w:szCs w:val="24"/>
          <w:lang w:val="lt-LT" w:eastAsia="en-US"/>
        </w:rPr>
        <w:t xml:space="preserve">apie </w:t>
      </w:r>
      <w:r w:rsidR="00E727D0" w:rsidRPr="00EA171E">
        <w:rPr>
          <w:sz w:val="24"/>
          <w:szCs w:val="24"/>
          <w:lang w:val="lt-LT"/>
        </w:rPr>
        <w:t>100 000 Eur. Projekt</w:t>
      </w:r>
      <w:r w:rsidR="00EC5ABC" w:rsidRPr="00EA171E">
        <w:rPr>
          <w:sz w:val="24"/>
          <w:szCs w:val="24"/>
          <w:lang w:val="lt-LT"/>
        </w:rPr>
        <w:t xml:space="preserve">ui </w:t>
      </w:r>
      <w:r w:rsidR="00E727D0" w:rsidRPr="00EA171E">
        <w:rPr>
          <w:sz w:val="24"/>
          <w:szCs w:val="24"/>
          <w:lang w:val="lt-LT"/>
        </w:rPr>
        <w:t>administr</w:t>
      </w:r>
      <w:r w:rsidR="00EC5ABC" w:rsidRPr="00EA171E">
        <w:rPr>
          <w:sz w:val="24"/>
          <w:szCs w:val="24"/>
          <w:lang w:val="lt-LT"/>
        </w:rPr>
        <w:t xml:space="preserve">uoti </w:t>
      </w:r>
      <w:r w:rsidR="00E727D0" w:rsidRPr="00EA171E">
        <w:rPr>
          <w:sz w:val="24"/>
          <w:szCs w:val="24"/>
          <w:lang w:val="lt-LT"/>
        </w:rPr>
        <w:t>bus skiriama iki 10 proc. projekto biudžeto dalies.</w:t>
      </w:r>
      <w:r w:rsidR="00E727D0" w:rsidRPr="00EA171E">
        <w:rPr>
          <w:sz w:val="24"/>
          <w:szCs w:val="24"/>
          <w:lang w:val="lt-LT" w:eastAsia="en-US"/>
        </w:rPr>
        <w:t xml:space="preserve"> Projektas bus įgyvendinamas kartu </w:t>
      </w:r>
      <w:r w:rsidR="00BA24C5" w:rsidRPr="00EA171E">
        <w:rPr>
          <w:sz w:val="24"/>
          <w:szCs w:val="24"/>
          <w:lang w:val="lt-LT" w:eastAsia="en-US"/>
        </w:rPr>
        <w:t xml:space="preserve">su </w:t>
      </w:r>
      <w:r w:rsidR="00E727D0" w:rsidRPr="00EA171E">
        <w:rPr>
          <w:sz w:val="24"/>
          <w:szCs w:val="24"/>
          <w:lang w:val="lt-LT" w:eastAsia="en-US"/>
        </w:rPr>
        <w:t>Kupiškio rajono ir Visagino savivaldybėm</w:t>
      </w:r>
      <w:r w:rsidR="0070087A" w:rsidRPr="00EA171E">
        <w:rPr>
          <w:sz w:val="24"/>
          <w:szCs w:val="24"/>
          <w:lang w:val="lt-LT" w:eastAsia="en-US"/>
        </w:rPr>
        <w:t>i</w:t>
      </w:r>
      <w:r w:rsidR="00E727D0" w:rsidRPr="00EA171E">
        <w:rPr>
          <w:sz w:val="24"/>
          <w:szCs w:val="24"/>
          <w:lang w:val="lt-LT" w:eastAsia="en-US"/>
        </w:rPr>
        <w:t>s.</w:t>
      </w:r>
      <w:r w:rsidR="00E727D0" w:rsidRPr="00EA171E">
        <w:rPr>
          <w:sz w:val="24"/>
          <w:szCs w:val="24"/>
          <w:lang w:val="lt-LT"/>
        </w:rPr>
        <w:t> </w:t>
      </w:r>
      <w:r w:rsidR="00097070" w:rsidRPr="00EA171E">
        <w:rPr>
          <w:sz w:val="24"/>
          <w:szCs w:val="24"/>
          <w:lang w:val="lt-LT"/>
        </w:rPr>
        <w:t xml:space="preserve"> </w:t>
      </w:r>
      <w:r w:rsidR="00BA24C5" w:rsidRPr="00EA171E">
        <w:rPr>
          <w:sz w:val="24"/>
          <w:szCs w:val="24"/>
          <w:lang w:val="lt-LT"/>
        </w:rPr>
        <w:t>Prie projekto veiklų įgyvendinimo būtina prisidėti savomis lėšomis:</w:t>
      </w:r>
      <w:r w:rsidR="00EC5ABC" w:rsidRPr="00EA171E">
        <w:rPr>
          <w:sz w:val="24"/>
          <w:szCs w:val="24"/>
          <w:lang w:val="lt-LT"/>
        </w:rPr>
        <w:t xml:space="preserve"> </w:t>
      </w:r>
      <w:r w:rsidR="00E727D0" w:rsidRPr="00EA171E">
        <w:rPr>
          <w:sz w:val="24"/>
          <w:szCs w:val="24"/>
          <w:lang w:val="lt-LT"/>
        </w:rPr>
        <w:t>2021</w:t>
      </w:r>
      <w:r w:rsidR="00EC5ABC" w:rsidRPr="00EA171E">
        <w:rPr>
          <w:sz w:val="24"/>
          <w:szCs w:val="24"/>
          <w:lang w:val="lt-LT" w:eastAsia="en-US"/>
        </w:rPr>
        <w:t>–</w:t>
      </w:r>
      <w:r w:rsidR="00E727D0" w:rsidRPr="00EA171E">
        <w:rPr>
          <w:sz w:val="24"/>
          <w:szCs w:val="24"/>
          <w:lang w:val="lt-LT"/>
        </w:rPr>
        <w:t xml:space="preserve">2023 m. </w:t>
      </w:r>
      <w:r w:rsidR="0012655A" w:rsidRPr="00EA171E">
        <w:rPr>
          <w:sz w:val="24"/>
          <w:szCs w:val="24"/>
          <w:lang w:val="lt-LT" w:eastAsia="en-US"/>
        </w:rPr>
        <w:t xml:space="preserve">– </w:t>
      </w:r>
      <w:r w:rsidR="00E727D0" w:rsidRPr="00EA171E">
        <w:rPr>
          <w:sz w:val="24"/>
          <w:szCs w:val="24"/>
          <w:lang w:val="lt-LT"/>
        </w:rPr>
        <w:t>ne mažiau 26 procentai</w:t>
      </w:r>
      <w:r w:rsidR="00BA24C5" w:rsidRPr="00EA171E">
        <w:rPr>
          <w:sz w:val="24"/>
          <w:szCs w:val="24"/>
          <w:lang w:val="lt-LT"/>
        </w:rPr>
        <w:t xml:space="preserve"> nuo Rokiškio r. savivaldybei tenkančios pro</w:t>
      </w:r>
      <w:r w:rsidR="003F63F4">
        <w:rPr>
          <w:sz w:val="24"/>
          <w:szCs w:val="24"/>
          <w:lang w:val="lt-LT"/>
        </w:rPr>
        <w:t>je</w:t>
      </w:r>
      <w:bookmarkStart w:id="0" w:name="_GoBack"/>
      <w:bookmarkEnd w:id="0"/>
      <w:r w:rsidR="00BA24C5" w:rsidRPr="00EA171E">
        <w:rPr>
          <w:sz w:val="24"/>
          <w:szCs w:val="24"/>
          <w:lang w:val="lt-LT"/>
        </w:rPr>
        <w:t>kto vertės išlaidų</w:t>
      </w:r>
      <w:r w:rsidR="00E727D0" w:rsidRPr="00EA171E">
        <w:rPr>
          <w:sz w:val="24"/>
          <w:szCs w:val="24"/>
          <w:lang w:val="lt-LT"/>
        </w:rPr>
        <w:t>. </w:t>
      </w:r>
    </w:p>
    <w:p w14:paraId="597E10AE" w14:textId="77777777" w:rsidR="0012655A" w:rsidRPr="00EA171E" w:rsidRDefault="0012655A" w:rsidP="00EC5ABC">
      <w:pPr>
        <w:jc w:val="both"/>
        <w:rPr>
          <w:b/>
          <w:sz w:val="24"/>
          <w:szCs w:val="24"/>
          <w:lang w:val="lt-LT"/>
        </w:rPr>
      </w:pPr>
      <w:r w:rsidRPr="00EA171E">
        <w:rPr>
          <w:b/>
          <w:sz w:val="24"/>
          <w:szCs w:val="24"/>
          <w:lang w:val="lt-LT"/>
        </w:rPr>
        <w:tab/>
      </w:r>
      <w:r w:rsidR="008C18C1" w:rsidRPr="00EA171E">
        <w:rPr>
          <w:b/>
          <w:sz w:val="24"/>
          <w:szCs w:val="24"/>
          <w:lang w:val="lt-LT"/>
        </w:rPr>
        <w:t>Galimos pasekmės, priėmus siūlomą tarybos sprendimo projektą</w:t>
      </w:r>
      <w:r w:rsidRPr="00EA171E">
        <w:rPr>
          <w:b/>
          <w:sz w:val="24"/>
          <w:szCs w:val="24"/>
          <w:lang w:val="lt-LT"/>
        </w:rPr>
        <w:t>:</w:t>
      </w:r>
    </w:p>
    <w:p w14:paraId="59E7A5E7" w14:textId="1817BD5D" w:rsidR="0012655A" w:rsidRPr="00EA171E" w:rsidRDefault="0012655A" w:rsidP="00EC5ABC">
      <w:pPr>
        <w:jc w:val="both"/>
        <w:rPr>
          <w:sz w:val="24"/>
          <w:szCs w:val="24"/>
          <w:shd w:val="clear" w:color="auto" w:fill="FFFFFF"/>
          <w:lang w:val="lt-LT"/>
        </w:rPr>
      </w:pPr>
      <w:r w:rsidRPr="00EA171E">
        <w:rPr>
          <w:b/>
          <w:sz w:val="24"/>
          <w:szCs w:val="24"/>
          <w:lang w:val="lt-LT"/>
        </w:rPr>
        <w:tab/>
      </w:r>
      <w:r w:rsidR="000E5711" w:rsidRPr="00EA171E">
        <w:rPr>
          <w:b/>
          <w:sz w:val="24"/>
          <w:szCs w:val="24"/>
          <w:lang w:val="lt-LT"/>
        </w:rPr>
        <w:t>t</w:t>
      </w:r>
      <w:r w:rsidR="008C18C1" w:rsidRPr="00EA171E">
        <w:rPr>
          <w:b/>
          <w:sz w:val="24"/>
          <w:szCs w:val="24"/>
          <w:lang w:val="lt-LT"/>
        </w:rPr>
        <w:t>eigiamos</w:t>
      </w:r>
      <w:r w:rsidRPr="00EA171E">
        <w:rPr>
          <w:b/>
          <w:sz w:val="24"/>
          <w:szCs w:val="24"/>
          <w:lang w:val="lt-LT"/>
        </w:rPr>
        <w:t xml:space="preserve"> </w:t>
      </w:r>
      <w:r w:rsidRPr="00EA171E">
        <w:rPr>
          <w:sz w:val="24"/>
          <w:szCs w:val="24"/>
          <w:lang w:val="lt-LT" w:eastAsia="en-US"/>
        </w:rPr>
        <w:t>– b</w:t>
      </w:r>
      <w:r w:rsidR="00097070" w:rsidRPr="00EA171E">
        <w:rPr>
          <w:sz w:val="24"/>
          <w:szCs w:val="24"/>
          <w:lang w:val="lt-LT"/>
        </w:rPr>
        <w:t>us teikiama para</w:t>
      </w:r>
      <w:r w:rsidR="0070087A" w:rsidRPr="00EA171E">
        <w:rPr>
          <w:sz w:val="24"/>
          <w:szCs w:val="24"/>
          <w:lang w:val="lt-LT"/>
        </w:rPr>
        <w:t>i</w:t>
      </w:r>
      <w:r w:rsidR="00097070" w:rsidRPr="00EA171E">
        <w:rPr>
          <w:sz w:val="24"/>
          <w:szCs w:val="24"/>
          <w:lang w:val="lt-LT"/>
        </w:rPr>
        <w:t xml:space="preserve">ška dalyvauti kvietime pagal </w:t>
      </w:r>
      <w:r w:rsidR="00097070" w:rsidRPr="00EA171E">
        <w:rPr>
          <w:sz w:val="24"/>
          <w:szCs w:val="24"/>
          <w:shd w:val="clear" w:color="auto" w:fill="FFFFFF"/>
          <w:lang w:val="lt-LT"/>
        </w:rPr>
        <w:t xml:space="preserve">2014–2021 m. Europos ekonominės erdvės finansinio mechanizmo </w:t>
      </w:r>
      <w:r w:rsidRPr="00EA171E">
        <w:rPr>
          <w:sz w:val="24"/>
          <w:szCs w:val="24"/>
          <w:shd w:val="clear" w:color="auto" w:fill="FFFFFF"/>
          <w:lang w:val="lt-LT"/>
        </w:rPr>
        <w:t>p</w:t>
      </w:r>
      <w:r w:rsidR="00097070" w:rsidRPr="00EA171E">
        <w:rPr>
          <w:sz w:val="24"/>
          <w:szCs w:val="24"/>
          <w:shd w:val="clear" w:color="auto" w:fill="FFFFFF"/>
          <w:lang w:val="lt-LT"/>
        </w:rPr>
        <w:t>rogramos „Sveikata“ priemonę „Ikimokyklinio ir mokyklinio ugdymo įstaigų sveikatos kabinetų aprūpinimas metodinėmis priemonėmis“</w:t>
      </w:r>
      <w:r w:rsidRPr="00EA171E">
        <w:rPr>
          <w:sz w:val="24"/>
          <w:szCs w:val="24"/>
          <w:shd w:val="clear" w:color="auto" w:fill="FFFFFF"/>
          <w:lang w:val="lt-LT"/>
        </w:rPr>
        <w:t>;</w:t>
      </w:r>
    </w:p>
    <w:p w14:paraId="22E12FAB" w14:textId="00E20028" w:rsidR="0012655A" w:rsidRPr="00EA171E" w:rsidRDefault="0012655A" w:rsidP="0012655A">
      <w:pPr>
        <w:jc w:val="both"/>
        <w:rPr>
          <w:sz w:val="24"/>
          <w:szCs w:val="24"/>
          <w:lang w:val="lt-LT"/>
        </w:rPr>
      </w:pPr>
      <w:r w:rsidRPr="00EA171E">
        <w:rPr>
          <w:sz w:val="24"/>
          <w:szCs w:val="24"/>
          <w:shd w:val="clear" w:color="auto" w:fill="FFFFFF"/>
          <w:lang w:val="lt-LT"/>
        </w:rPr>
        <w:tab/>
      </w:r>
      <w:r w:rsidR="000E5711" w:rsidRPr="00EA171E">
        <w:rPr>
          <w:b/>
          <w:sz w:val="24"/>
          <w:szCs w:val="24"/>
          <w:shd w:val="clear" w:color="auto" w:fill="FFFFFF"/>
          <w:lang w:val="lt-LT"/>
        </w:rPr>
        <w:t>n</w:t>
      </w:r>
      <w:r w:rsidR="004B5AFF" w:rsidRPr="00EA171E">
        <w:rPr>
          <w:b/>
          <w:sz w:val="24"/>
          <w:lang w:val="lt-LT"/>
        </w:rPr>
        <w:t>eigiamų pasekmių</w:t>
      </w:r>
      <w:r w:rsidR="004B5AFF" w:rsidRPr="00EA171E">
        <w:rPr>
          <w:sz w:val="24"/>
          <w:lang w:val="lt-LT"/>
        </w:rPr>
        <w:t xml:space="preserve"> nenumatoma.</w:t>
      </w:r>
    </w:p>
    <w:p w14:paraId="0CC10DBD" w14:textId="5CAC0433" w:rsidR="0096542E" w:rsidRPr="00EA171E" w:rsidRDefault="0012655A" w:rsidP="0012655A">
      <w:pPr>
        <w:jc w:val="both"/>
        <w:rPr>
          <w:sz w:val="24"/>
          <w:szCs w:val="24"/>
          <w:lang w:val="lt-LT"/>
        </w:rPr>
      </w:pPr>
      <w:r w:rsidRPr="00EA171E">
        <w:rPr>
          <w:sz w:val="24"/>
          <w:szCs w:val="24"/>
          <w:lang w:val="lt-LT"/>
        </w:rPr>
        <w:tab/>
      </w:r>
      <w:r w:rsidR="0025243F" w:rsidRPr="00EA171E">
        <w:rPr>
          <w:b/>
          <w:sz w:val="24"/>
          <w:szCs w:val="24"/>
          <w:lang w:val="lt-LT"/>
        </w:rPr>
        <w:t>Kokia sprendimo nauda Rokiškio rajono gyventojams.</w:t>
      </w:r>
      <w:r w:rsidR="0025243F" w:rsidRPr="00EA171E">
        <w:rPr>
          <w:color w:val="C00000"/>
          <w:shd w:val="clear" w:color="auto" w:fill="FFFFFF"/>
          <w:lang w:val="lt-LT"/>
        </w:rPr>
        <w:t xml:space="preserve"> </w:t>
      </w:r>
      <w:r w:rsidR="00097070" w:rsidRPr="00EA171E">
        <w:rPr>
          <w:sz w:val="24"/>
          <w:szCs w:val="24"/>
          <w:lang w:val="lt-LT"/>
        </w:rPr>
        <w:t xml:space="preserve">Projektu bus siekiama pagerinti ikimokyklinio ir mokyklinio ugdymo įstaigų sveikatos kabinetuose teikiamas paslaugas vaikams, taip užtikrinant vaikų ir jaunimo gerovę. </w:t>
      </w:r>
    </w:p>
    <w:p w14:paraId="762783ED" w14:textId="77777777" w:rsidR="00FE71D8" w:rsidRDefault="0012655A" w:rsidP="00EC5ABC">
      <w:pPr>
        <w:jc w:val="both"/>
        <w:rPr>
          <w:b/>
          <w:bCs/>
          <w:color w:val="000000"/>
          <w:sz w:val="24"/>
          <w:szCs w:val="24"/>
          <w:lang w:val="lt-LT"/>
        </w:rPr>
      </w:pPr>
      <w:r w:rsidRPr="00EA171E">
        <w:rPr>
          <w:b/>
          <w:bCs/>
          <w:sz w:val="24"/>
          <w:szCs w:val="24"/>
          <w:lang w:val="lt-LT"/>
        </w:rPr>
        <w:tab/>
      </w:r>
      <w:r w:rsidR="008C18C1" w:rsidRPr="00EA171E">
        <w:rPr>
          <w:b/>
          <w:bCs/>
          <w:sz w:val="24"/>
          <w:szCs w:val="24"/>
          <w:lang w:val="lt-LT"/>
        </w:rPr>
        <w:t>Finansavimo šaltiniai ir lėšų poreikis</w:t>
      </w:r>
      <w:r w:rsidR="008C18C1" w:rsidRPr="00EA171E">
        <w:rPr>
          <w:sz w:val="24"/>
          <w:szCs w:val="24"/>
          <w:lang w:val="lt-LT"/>
        </w:rPr>
        <w:t xml:space="preserve">. </w:t>
      </w:r>
      <w:r w:rsidR="00EE6622" w:rsidRPr="00EA171E">
        <w:rPr>
          <w:sz w:val="24"/>
          <w:szCs w:val="24"/>
          <w:lang w:val="lt-LT"/>
        </w:rPr>
        <w:t xml:space="preserve">Projekto vertė </w:t>
      </w:r>
      <w:r w:rsidR="00EE6622" w:rsidRPr="00EA171E">
        <w:rPr>
          <w:sz w:val="24"/>
          <w:szCs w:val="24"/>
          <w:lang w:val="lt-LT" w:eastAsia="en-US"/>
        </w:rPr>
        <w:t>–</w:t>
      </w:r>
      <w:r w:rsidR="00EE6622" w:rsidRPr="00EA171E">
        <w:rPr>
          <w:sz w:val="24"/>
          <w:szCs w:val="24"/>
          <w:lang w:val="lt-LT"/>
        </w:rPr>
        <w:t xml:space="preserve"> apie 300 000 Eur. Rokiškio rajono savivaldybės dalis </w:t>
      </w:r>
      <w:r w:rsidR="00EE6622" w:rsidRPr="00EA171E">
        <w:rPr>
          <w:sz w:val="24"/>
          <w:szCs w:val="24"/>
          <w:lang w:val="lt-LT" w:eastAsia="en-US"/>
        </w:rPr>
        <w:t xml:space="preserve">– </w:t>
      </w:r>
      <w:r w:rsidR="00EE6622" w:rsidRPr="00EA171E">
        <w:rPr>
          <w:sz w:val="24"/>
          <w:szCs w:val="24"/>
          <w:lang w:val="lt-LT"/>
        </w:rPr>
        <w:t>100 000 Eur</w:t>
      </w:r>
      <w:r w:rsidR="00BA24C5" w:rsidRPr="00EA171E">
        <w:rPr>
          <w:sz w:val="24"/>
          <w:szCs w:val="24"/>
          <w:lang w:val="lt-LT"/>
        </w:rPr>
        <w:t>, iš jų apie 74 tūkst.</w:t>
      </w:r>
      <w:r w:rsidR="00DC500C" w:rsidRPr="00EA171E">
        <w:rPr>
          <w:sz w:val="24"/>
          <w:szCs w:val="24"/>
          <w:lang w:val="lt-LT"/>
        </w:rPr>
        <w:t xml:space="preserve"> </w:t>
      </w:r>
      <w:r w:rsidR="00BA24C5" w:rsidRPr="00EA171E">
        <w:rPr>
          <w:sz w:val="24"/>
          <w:szCs w:val="24"/>
          <w:lang w:val="lt-LT"/>
        </w:rPr>
        <w:t xml:space="preserve">Eur </w:t>
      </w:r>
      <w:r w:rsidR="000E5711" w:rsidRPr="00EA171E">
        <w:rPr>
          <w:sz w:val="24"/>
          <w:szCs w:val="24"/>
          <w:shd w:val="clear" w:color="auto" w:fill="FFFFFF"/>
          <w:lang w:val="lt-LT"/>
        </w:rPr>
        <w:t>–</w:t>
      </w:r>
      <w:r w:rsidR="00BA24C5" w:rsidRPr="00EA171E">
        <w:rPr>
          <w:sz w:val="24"/>
          <w:szCs w:val="24"/>
          <w:lang w:val="lt-LT"/>
        </w:rPr>
        <w:t xml:space="preserve"> </w:t>
      </w:r>
      <w:r w:rsidR="00BA24C5" w:rsidRPr="00EA171E">
        <w:rPr>
          <w:sz w:val="24"/>
          <w:szCs w:val="24"/>
          <w:shd w:val="clear" w:color="auto" w:fill="FFFFFF"/>
          <w:lang w:val="lt-LT"/>
        </w:rPr>
        <w:t>2014–2021 m. Europos ekonominės erdvės finansinio mechanizmo</w:t>
      </w:r>
      <w:r w:rsidR="000E5711" w:rsidRPr="00EA171E">
        <w:rPr>
          <w:sz w:val="24"/>
          <w:szCs w:val="24"/>
          <w:shd w:val="clear" w:color="auto" w:fill="FFFFFF"/>
          <w:lang w:val="lt-LT"/>
        </w:rPr>
        <w:t xml:space="preserve"> p</w:t>
      </w:r>
      <w:r w:rsidR="00BA24C5" w:rsidRPr="00EA171E">
        <w:rPr>
          <w:sz w:val="24"/>
          <w:szCs w:val="24"/>
          <w:shd w:val="clear" w:color="auto" w:fill="FFFFFF"/>
          <w:lang w:val="lt-LT"/>
        </w:rPr>
        <w:t>rogramos „Sveikata“ lėšos, apie 26 tūkst. Eur – savivaldybės biudžeto lėšos 2021</w:t>
      </w:r>
      <w:r w:rsidR="000E5711" w:rsidRPr="00EA171E">
        <w:rPr>
          <w:sz w:val="24"/>
          <w:szCs w:val="24"/>
          <w:shd w:val="clear" w:color="auto" w:fill="FFFFFF"/>
          <w:lang w:val="lt-LT"/>
        </w:rPr>
        <w:t>–</w:t>
      </w:r>
      <w:r w:rsidR="00BA24C5" w:rsidRPr="00EA171E">
        <w:rPr>
          <w:sz w:val="24"/>
          <w:szCs w:val="24"/>
          <w:shd w:val="clear" w:color="auto" w:fill="FFFFFF"/>
          <w:lang w:val="lt-LT"/>
        </w:rPr>
        <w:t>2023 m.</w:t>
      </w:r>
      <w:r w:rsidRPr="00EA171E">
        <w:rPr>
          <w:b/>
          <w:bCs/>
          <w:color w:val="000000"/>
          <w:sz w:val="24"/>
          <w:szCs w:val="24"/>
          <w:lang w:val="lt-LT"/>
        </w:rPr>
        <w:tab/>
      </w:r>
    </w:p>
    <w:p w14:paraId="5025AF90" w14:textId="5A050DA3" w:rsidR="008C18C1" w:rsidRPr="00EA171E" w:rsidRDefault="00FE71D8" w:rsidP="00EC5ABC">
      <w:pPr>
        <w:jc w:val="both"/>
        <w:rPr>
          <w:color w:val="000000"/>
          <w:sz w:val="24"/>
          <w:szCs w:val="24"/>
          <w:lang w:val="lt-LT"/>
        </w:rPr>
      </w:pPr>
      <w:r>
        <w:rPr>
          <w:b/>
          <w:bCs/>
          <w:color w:val="000000"/>
          <w:sz w:val="24"/>
          <w:szCs w:val="24"/>
          <w:lang w:val="lt-LT"/>
        </w:rPr>
        <w:tab/>
      </w:r>
      <w:r w:rsidR="008C18C1" w:rsidRPr="00EA171E">
        <w:rPr>
          <w:b/>
          <w:bCs/>
          <w:color w:val="000000"/>
          <w:sz w:val="24"/>
          <w:szCs w:val="24"/>
          <w:lang w:val="lt-LT"/>
        </w:rPr>
        <w:t>Suderinamumas su Lietuvos Respublikos galiojančiais teisės norminiais aktais.</w:t>
      </w:r>
      <w:r w:rsidR="008C18C1" w:rsidRPr="00EA171E">
        <w:rPr>
          <w:color w:val="000000"/>
          <w:sz w:val="24"/>
          <w:szCs w:val="24"/>
          <w:lang w:val="lt-LT"/>
        </w:rPr>
        <w:t xml:space="preserve"> Projektas neprieštarauja galiojantiems teisės aktams.</w:t>
      </w:r>
    </w:p>
    <w:p w14:paraId="50CD0A11" w14:textId="0F4B4FDE" w:rsidR="0025243F" w:rsidRPr="00EA171E" w:rsidRDefault="0012655A" w:rsidP="00EC5ABC">
      <w:pPr>
        <w:jc w:val="both"/>
        <w:rPr>
          <w:b/>
          <w:sz w:val="24"/>
          <w:szCs w:val="24"/>
          <w:lang w:val="lt-LT"/>
        </w:rPr>
      </w:pPr>
      <w:r w:rsidRPr="00EA171E">
        <w:rPr>
          <w:b/>
          <w:color w:val="000000"/>
          <w:sz w:val="24"/>
          <w:szCs w:val="24"/>
          <w:lang w:val="lt-LT"/>
        </w:rPr>
        <w:tab/>
      </w:r>
      <w:r w:rsidR="0025243F" w:rsidRPr="00EA171E">
        <w:rPr>
          <w:b/>
          <w:color w:val="000000"/>
          <w:sz w:val="24"/>
          <w:szCs w:val="24"/>
          <w:lang w:val="lt-LT"/>
        </w:rPr>
        <w:t>Antikorupcinis vertinimas.</w:t>
      </w:r>
      <w:r w:rsidR="0025243F" w:rsidRPr="00EA171E">
        <w:rPr>
          <w:color w:val="222222"/>
          <w:shd w:val="clear" w:color="auto" w:fill="FFFFFF"/>
          <w:lang w:val="lt-LT"/>
        </w:rPr>
        <w:t xml:space="preserve"> </w:t>
      </w:r>
      <w:r w:rsidR="0025243F" w:rsidRPr="00EA171E">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65081773" w14:textId="77777777" w:rsidR="0025243F" w:rsidRPr="00EA171E" w:rsidRDefault="0025243F" w:rsidP="00EC5ABC">
      <w:pPr>
        <w:jc w:val="both"/>
        <w:rPr>
          <w:color w:val="000000"/>
          <w:sz w:val="24"/>
          <w:szCs w:val="24"/>
          <w:lang w:val="lt-LT"/>
        </w:rPr>
      </w:pPr>
    </w:p>
    <w:p w14:paraId="0278787D" w14:textId="77777777" w:rsidR="0025243F" w:rsidRPr="00EA171E" w:rsidRDefault="0025243F" w:rsidP="00EC5ABC">
      <w:pPr>
        <w:jc w:val="both"/>
        <w:rPr>
          <w:color w:val="000000"/>
          <w:sz w:val="24"/>
          <w:szCs w:val="24"/>
          <w:lang w:val="lt-LT"/>
        </w:rPr>
      </w:pPr>
    </w:p>
    <w:p w14:paraId="084D0D74" w14:textId="77777777" w:rsidR="008C18C1" w:rsidRPr="00EA171E" w:rsidRDefault="008C18C1" w:rsidP="00EC5ABC">
      <w:pPr>
        <w:rPr>
          <w:sz w:val="24"/>
          <w:szCs w:val="24"/>
          <w:lang w:val="lt-LT"/>
        </w:rPr>
      </w:pPr>
      <w:r w:rsidRPr="00EA171E">
        <w:rPr>
          <w:sz w:val="24"/>
          <w:szCs w:val="24"/>
          <w:lang w:val="lt-LT"/>
        </w:rPr>
        <w:t xml:space="preserve">Rokiškio rajono savivaldybės visuomenės sveikatos biuro direktorė                     </w:t>
      </w:r>
      <w:r w:rsidRPr="00EA171E">
        <w:rPr>
          <w:sz w:val="24"/>
          <w:szCs w:val="24"/>
          <w:lang w:val="lt-LT"/>
        </w:rPr>
        <w:tab/>
        <w:t xml:space="preserve">Agnė Šapokaitė </w:t>
      </w:r>
    </w:p>
    <w:p w14:paraId="0357AF9F" w14:textId="73198226" w:rsidR="00E57BDA" w:rsidRPr="00EA171E" w:rsidRDefault="00E57BDA" w:rsidP="00EC5ABC">
      <w:pPr>
        <w:pStyle w:val="Default"/>
        <w:rPr>
          <w:color w:val="auto"/>
        </w:rPr>
      </w:pPr>
    </w:p>
    <w:p w14:paraId="55F92194" w14:textId="77777777" w:rsidR="00BB5686" w:rsidRPr="00EA171E" w:rsidRDefault="00BB5686" w:rsidP="00EC5ABC">
      <w:pPr>
        <w:pStyle w:val="Default"/>
      </w:pPr>
    </w:p>
    <w:sectPr w:rsidR="00BB5686" w:rsidRPr="00EA171E" w:rsidSect="009B58E6">
      <w:headerReference w:type="first" r:id="rId9"/>
      <w:type w:val="continuous"/>
      <w:pgSz w:w="11906" w:h="16838" w:code="9"/>
      <w:pgMar w:top="875"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5974D" w14:textId="77777777" w:rsidR="004807B3" w:rsidRDefault="004807B3">
      <w:r>
        <w:separator/>
      </w:r>
    </w:p>
  </w:endnote>
  <w:endnote w:type="continuationSeparator" w:id="0">
    <w:p w14:paraId="69B01152" w14:textId="77777777" w:rsidR="004807B3" w:rsidRDefault="0048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B8FC3" w14:textId="77777777" w:rsidR="004807B3" w:rsidRDefault="004807B3">
      <w:r>
        <w:separator/>
      </w:r>
    </w:p>
  </w:footnote>
  <w:footnote w:type="continuationSeparator" w:id="0">
    <w:p w14:paraId="5859A95A" w14:textId="77777777" w:rsidR="004807B3" w:rsidRDefault="0048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E570" w14:textId="58E0C8F8" w:rsidR="000410BC" w:rsidRPr="000410BC" w:rsidRDefault="000410BC" w:rsidP="000410BC">
    <w:pPr>
      <w:pStyle w:val="Antrats"/>
      <w:jc w:val="right"/>
      <w:rPr>
        <w:sz w:val="24"/>
        <w:lang w:val="lt-LT"/>
      </w:rPr>
    </w:pPr>
    <w:r>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CD053F"/>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811451"/>
    <w:multiLevelType w:val="hybridMultilevel"/>
    <w:tmpl w:val="FDB4A524"/>
    <w:lvl w:ilvl="0" w:tplc="EE96B11E">
      <w:start w:val="1"/>
      <w:numFmt w:val="upperRoman"/>
      <w:lvlText w:val="%1."/>
      <w:lvlJc w:val="left"/>
      <w:pPr>
        <w:ind w:left="1800" w:hanging="720"/>
      </w:pPr>
      <w:rPr>
        <w:rFonts w:hint="default"/>
        <w:b/>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85A4AE7"/>
    <w:multiLevelType w:val="hybridMultilevel"/>
    <w:tmpl w:val="B546B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DE6A8C"/>
    <w:multiLevelType w:val="hybridMultilevel"/>
    <w:tmpl w:val="8474F808"/>
    <w:lvl w:ilvl="0" w:tplc="8192623E">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2">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3">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4">
    <w:nsid w:val="3EAC15FE"/>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F4B56F5"/>
    <w:multiLevelType w:val="hybridMultilevel"/>
    <w:tmpl w:val="A5147B08"/>
    <w:lvl w:ilvl="0" w:tplc="AFCEED14">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6">
    <w:nsid w:val="5DFA7CFC"/>
    <w:multiLevelType w:val="hybridMultilevel"/>
    <w:tmpl w:val="CD188914"/>
    <w:lvl w:ilvl="0" w:tplc="87F8B372">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7">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6B26226"/>
    <w:multiLevelType w:val="hybridMultilevel"/>
    <w:tmpl w:val="D4FEBBF4"/>
    <w:lvl w:ilvl="0" w:tplc="9B0212A0">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4">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22"/>
  </w:num>
  <w:num w:numId="2">
    <w:abstractNumId w:val="7"/>
  </w:num>
  <w:num w:numId="3">
    <w:abstractNumId w:val="5"/>
  </w:num>
  <w:num w:numId="4">
    <w:abstractNumId w:val="21"/>
  </w:num>
  <w:num w:numId="5">
    <w:abstractNumId w:val="23"/>
  </w:num>
  <w:num w:numId="6">
    <w:abstractNumId w:val="1"/>
  </w:num>
  <w:num w:numId="7">
    <w:abstractNumId w:val="19"/>
  </w:num>
  <w:num w:numId="8">
    <w:abstractNumId w:val="17"/>
  </w:num>
  <w:num w:numId="9">
    <w:abstractNumId w:val="18"/>
  </w:num>
  <w:num w:numId="10">
    <w:abstractNumId w:val="12"/>
  </w:num>
  <w:num w:numId="11">
    <w:abstractNumId w:val="4"/>
  </w:num>
  <w:num w:numId="12">
    <w:abstractNumId w:val="0"/>
  </w:num>
  <w:num w:numId="13">
    <w:abstractNumId w:val="3"/>
  </w:num>
  <w:num w:numId="14">
    <w:abstractNumId w:val="6"/>
  </w:num>
  <w:num w:numId="15">
    <w:abstractNumId w:val="10"/>
  </w:num>
  <w:num w:numId="16">
    <w:abstractNumId w:val="13"/>
  </w:num>
  <w:num w:numId="17">
    <w:abstractNumId w:val="24"/>
  </w:num>
  <w:num w:numId="18">
    <w:abstractNumId w:val="2"/>
  </w:num>
  <w:num w:numId="19">
    <w:abstractNumId w:val="11"/>
  </w:num>
  <w:num w:numId="20">
    <w:abstractNumId w:val="9"/>
  </w:num>
  <w:num w:numId="21">
    <w:abstractNumId w:val="8"/>
  </w:num>
  <w:num w:numId="22">
    <w:abstractNumId w:val="20"/>
  </w:num>
  <w:num w:numId="23">
    <w:abstractNumId w:val="14"/>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14936"/>
    <w:rsid w:val="00015CD7"/>
    <w:rsid w:val="00020EE2"/>
    <w:rsid w:val="0003699C"/>
    <w:rsid w:val="000410BC"/>
    <w:rsid w:val="00044663"/>
    <w:rsid w:val="00057932"/>
    <w:rsid w:val="00071BE1"/>
    <w:rsid w:val="00087612"/>
    <w:rsid w:val="00093EBE"/>
    <w:rsid w:val="00096DDA"/>
    <w:rsid w:val="00097070"/>
    <w:rsid w:val="000A2256"/>
    <w:rsid w:val="000B0C69"/>
    <w:rsid w:val="000B2F51"/>
    <w:rsid w:val="000B4486"/>
    <w:rsid w:val="000B72C2"/>
    <w:rsid w:val="000D2165"/>
    <w:rsid w:val="000D5393"/>
    <w:rsid w:val="000D5B29"/>
    <w:rsid w:val="000D5DBA"/>
    <w:rsid w:val="000D65C8"/>
    <w:rsid w:val="000D68EE"/>
    <w:rsid w:val="000D6F91"/>
    <w:rsid w:val="000E2AD3"/>
    <w:rsid w:val="000E5711"/>
    <w:rsid w:val="000E7989"/>
    <w:rsid w:val="000F0751"/>
    <w:rsid w:val="00102068"/>
    <w:rsid w:val="00103C0E"/>
    <w:rsid w:val="0010507E"/>
    <w:rsid w:val="001059F4"/>
    <w:rsid w:val="00106DFB"/>
    <w:rsid w:val="001117FA"/>
    <w:rsid w:val="00113C20"/>
    <w:rsid w:val="00116610"/>
    <w:rsid w:val="00117EC4"/>
    <w:rsid w:val="0012445F"/>
    <w:rsid w:val="0012655A"/>
    <w:rsid w:val="00131CBA"/>
    <w:rsid w:val="0013254D"/>
    <w:rsid w:val="0013707E"/>
    <w:rsid w:val="00145E33"/>
    <w:rsid w:val="00153238"/>
    <w:rsid w:val="0016374E"/>
    <w:rsid w:val="00163B6B"/>
    <w:rsid w:val="001661D2"/>
    <w:rsid w:val="00175E63"/>
    <w:rsid w:val="001855F3"/>
    <w:rsid w:val="001A5130"/>
    <w:rsid w:val="001B3DDA"/>
    <w:rsid w:val="001C1B3E"/>
    <w:rsid w:val="001C7828"/>
    <w:rsid w:val="001D0DC9"/>
    <w:rsid w:val="001D6137"/>
    <w:rsid w:val="001E4C23"/>
    <w:rsid w:val="001E5490"/>
    <w:rsid w:val="001E565C"/>
    <w:rsid w:val="001E755B"/>
    <w:rsid w:val="002070A8"/>
    <w:rsid w:val="00215A08"/>
    <w:rsid w:val="002227F3"/>
    <w:rsid w:val="00236497"/>
    <w:rsid w:val="00245760"/>
    <w:rsid w:val="0024587A"/>
    <w:rsid w:val="0024677F"/>
    <w:rsid w:val="0025243F"/>
    <w:rsid w:val="002539FD"/>
    <w:rsid w:val="00266349"/>
    <w:rsid w:val="002666C2"/>
    <w:rsid w:val="00267A78"/>
    <w:rsid w:val="002719FF"/>
    <w:rsid w:val="002730D9"/>
    <w:rsid w:val="00276E8A"/>
    <w:rsid w:val="002B0C94"/>
    <w:rsid w:val="002D386E"/>
    <w:rsid w:val="002D5969"/>
    <w:rsid w:val="002D7AFC"/>
    <w:rsid w:val="002D7BB0"/>
    <w:rsid w:val="002F226C"/>
    <w:rsid w:val="003030B7"/>
    <w:rsid w:val="003036FE"/>
    <w:rsid w:val="00306634"/>
    <w:rsid w:val="003076DC"/>
    <w:rsid w:val="0031020F"/>
    <w:rsid w:val="00310266"/>
    <w:rsid w:val="003318D3"/>
    <w:rsid w:val="00336510"/>
    <w:rsid w:val="003564B1"/>
    <w:rsid w:val="0035650D"/>
    <w:rsid w:val="00380DCE"/>
    <w:rsid w:val="003A2F5A"/>
    <w:rsid w:val="003A31C5"/>
    <w:rsid w:val="003A5AB4"/>
    <w:rsid w:val="003A6CBA"/>
    <w:rsid w:val="003B083A"/>
    <w:rsid w:val="003B36D1"/>
    <w:rsid w:val="003B4C79"/>
    <w:rsid w:val="003C051D"/>
    <w:rsid w:val="003E7AA5"/>
    <w:rsid w:val="003F63F4"/>
    <w:rsid w:val="00404A7D"/>
    <w:rsid w:val="00406BB8"/>
    <w:rsid w:val="00421D66"/>
    <w:rsid w:val="00421F79"/>
    <w:rsid w:val="004424A9"/>
    <w:rsid w:val="00445259"/>
    <w:rsid w:val="00446694"/>
    <w:rsid w:val="00446EAD"/>
    <w:rsid w:val="004539FC"/>
    <w:rsid w:val="0045510B"/>
    <w:rsid w:val="004621B0"/>
    <w:rsid w:val="0047063C"/>
    <w:rsid w:val="00470F8D"/>
    <w:rsid w:val="00473466"/>
    <w:rsid w:val="004766FD"/>
    <w:rsid w:val="0047736F"/>
    <w:rsid w:val="004807B3"/>
    <w:rsid w:val="00481487"/>
    <w:rsid w:val="004855CF"/>
    <w:rsid w:val="00485CAC"/>
    <w:rsid w:val="004919BB"/>
    <w:rsid w:val="00494BF3"/>
    <w:rsid w:val="00497EDE"/>
    <w:rsid w:val="004A3224"/>
    <w:rsid w:val="004A4BCA"/>
    <w:rsid w:val="004A4C3C"/>
    <w:rsid w:val="004B5AFF"/>
    <w:rsid w:val="004B62E7"/>
    <w:rsid w:val="004B6AAA"/>
    <w:rsid w:val="004C0D44"/>
    <w:rsid w:val="004C0D55"/>
    <w:rsid w:val="004D050D"/>
    <w:rsid w:val="004E4901"/>
    <w:rsid w:val="005115B7"/>
    <w:rsid w:val="00511988"/>
    <w:rsid w:val="00515A9D"/>
    <w:rsid w:val="005168A7"/>
    <w:rsid w:val="00516DB9"/>
    <w:rsid w:val="005178CE"/>
    <w:rsid w:val="00526071"/>
    <w:rsid w:val="005316F7"/>
    <w:rsid w:val="005335B9"/>
    <w:rsid w:val="0054023F"/>
    <w:rsid w:val="00540CC5"/>
    <w:rsid w:val="00541D77"/>
    <w:rsid w:val="00542691"/>
    <w:rsid w:val="00550B60"/>
    <w:rsid w:val="00560F52"/>
    <w:rsid w:val="00592D46"/>
    <w:rsid w:val="005B00EC"/>
    <w:rsid w:val="005B20F9"/>
    <w:rsid w:val="005D7B3C"/>
    <w:rsid w:val="005E1F57"/>
    <w:rsid w:val="005E2D57"/>
    <w:rsid w:val="005E4261"/>
    <w:rsid w:val="005F3D32"/>
    <w:rsid w:val="005F5D42"/>
    <w:rsid w:val="00603FFA"/>
    <w:rsid w:val="00604538"/>
    <w:rsid w:val="00607F08"/>
    <w:rsid w:val="00610422"/>
    <w:rsid w:val="00613260"/>
    <w:rsid w:val="00614488"/>
    <w:rsid w:val="006237A2"/>
    <w:rsid w:val="00634670"/>
    <w:rsid w:val="00637D96"/>
    <w:rsid w:val="00647922"/>
    <w:rsid w:val="006522EF"/>
    <w:rsid w:val="00660CAE"/>
    <w:rsid w:val="0066145C"/>
    <w:rsid w:val="00661A20"/>
    <w:rsid w:val="00662AD3"/>
    <w:rsid w:val="006638BF"/>
    <w:rsid w:val="00674EA0"/>
    <w:rsid w:val="006750EA"/>
    <w:rsid w:val="0067510C"/>
    <w:rsid w:val="00696047"/>
    <w:rsid w:val="006A4C9D"/>
    <w:rsid w:val="006A6AB8"/>
    <w:rsid w:val="006A7484"/>
    <w:rsid w:val="006A760B"/>
    <w:rsid w:val="006B006F"/>
    <w:rsid w:val="006C1180"/>
    <w:rsid w:val="006C2F3B"/>
    <w:rsid w:val="006C76CB"/>
    <w:rsid w:val="006D1523"/>
    <w:rsid w:val="006E3037"/>
    <w:rsid w:val="006E3FED"/>
    <w:rsid w:val="006E7D80"/>
    <w:rsid w:val="006F2D36"/>
    <w:rsid w:val="0070087A"/>
    <w:rsid w:val="00703848"/>
    <w:rsid w:val="00704ACE"/>
    <w:rsid w:val="00710293"/>
    <w:rsid w:val="00730EF1"/>
    <w:rsid w:val="00740DD3"/>
    <w:rsid w:val="0074402D"/>
    <w:rsid w:val="007476B6"/>
    <w:rsid w:val="007574B0"/>
    <w:rsid w:val="00757B11"/>
    <w:rsid w:val="007749DE"/>
    <w:rsid w:val="00775ADC"/>
    <w:rsid w:val="007770D5"/>
    <w:rsid w:val="00782A23"/>
    <w:rsid w:val="00782C0E"/>
    <w:rsid w:val="00785C33"/>
    <w:rsid w:val="007901B1"/>
    <w:rsid w:val="0079132F"/>
    <w:rsid w:val="00793049"/>
    <w:rsid w:val="0079421F"/>
    <w:rsid w:val="007A6146"/>
    <w:rsid w:val="007A667B"/>
    <w:rsid w:val="007B15CE"/>
    <w:rsid w:val="007C07A2"/>
    <w:rsid w:val="007D63F8"/>
    <w:rsid w:val="007E4738"/>
    <w:rsid w:val="007F002F"/>
    <w:rsid w:val="007F7325"/>
    <w:rsid w:val="00803957"/>
    <w:rsid w:val="00825164"/>
    <w:rsid w:val="00825729"/>
    <w:rsid w:val="00834C91"/>
    <w:rsid w:val="0084502C"/>
    <w:rsid w:val="00845CC0"/>
    <w:rsid w:val="00851FC4"/>
    <w:rsid w:val="00853180"/>
    <w:rsid w:val="008574D4"/>
    <w:rsid w:val="00862813"/>
    <w:rsid w:val="00863B0B"/>
    <w:rsid w:val="00875722"/>
    <w:rsid w:val="00881DC4"/>
    <w:rsid w:val="00890C67"/>
    <w:rsid w:val="008A5CF2"/>
    <w:rsid w:val="008B05A8"/>
    <w:rsid w:val="008B1E5E"/>
    <w:rsid w:val="008B3998"/>
    <w:rsid w:val="008C18C1"/>
    <w:rsid w:val="008C5526"/>
    <w:rsid w:val="008D726D"/>
    <w:rsid w:val="008F4CA6"/>
    <w:rsid w:val="008F6439"/>
    <w:rsid w:val="00902154"/>
    <w:rsid w:val="00904D7D"/>
    <w:rsid w:val="00916A2B"/>
    <w:rsid w:val="00933443"/>
    <w:rsid w:val="009339A7"/>
    <w:rsid w:val="0093625B"/>
    <w:rsid w:val="00945AC3"/>
    <w:rsid w:val="00946BD4"/>
    <w:rsid w:val="009506A5"/>
    <w:rsid w:val="0095340E"/>
    <w:rsid w:val="0096542E"/>
    <w:rsid w:val="00972E63"/>
    <w:rsid w:val="00973D18"/>
    <w:rsid w:val="009947D0"/>
    <w:rsid w:val="009A5645"/>
    <w:rsid w:val="009A71EC"/>
    <w:rsid w:val="009B3815"/>
    <w:rsid w:val="009B3943"/>
    <w:rsid w:val="009B4E92"/>
    <w:rsid w:val="009B58E6"/>
    <w:rsid w:val="009B7E5C"/>
    <w:rsid w:val="009C08BB"/>
    <w:rsid w:val="009C1F16"/>
    <w:rsid w:val="009C7C03"/>
    <w:rsid w:val="009D0A20"/>
    <w:rsid w:val="009D59C1"/>
    <w:rsid w:val="009D6402"/>
    <w:rsid w:val="009E6C4F"/>
    <w:rsid w:val="009F409E"/>
    <w:rsid w:val="00A01409"/>
    <w:rsid w:val="00A04AF3"/>
    <w:rsid w:val="00A04D3F"/>
    <w:rsid w:val="00A07474"/>
    <w:rsid w:val="00A17B37"/>
    <w:rsid w:val="00A22A02"/>
    <w:rsid w:val="00A256D6"/>
    <w:rsid w:val="00A314F2"/>
    <w:rsid w:val="00A36772"/>
    <w:rsid w:val="00A41C4E"/>
    <w:rsid w:val="00A42370"/>
    <w:rsid w:val="00A47965"/>
    <w:rsid w:val="00A502C9"/>
    <w:rsid w:val="00A654D0"/>
    <w:rsid w:val="00A6587E"/>
    <w:rsid w:val="00A6608E"/>
    <w:rsid w:val="00A67352"/>
    <w:rsid w:val="00A756ED"/>
    <w:rsid w:val="00A8318C"/>
    <w:rsid w:val="00A83472"/>
    <w:rsid w:val="00AA22C4"/>
    <w:rsid w:val="00AA7B86"/>
    <w:rsid w:val="00AC361D"/>
    <w:rsid w:val="00AD3531"/>
    <w:rsid w:val="00AD3BCA"/>
    <w:rsid w:val="00AE09C9"/>
    <w:rsid w:val="00AF28EE"/>
    <w:rsid w:val="00AF39A0"/>
    <w:rsid w:val="00AF73D2"/>
    <w:rsid w:val="00B019F2"/>
    <w:rsid w:val="00B10154"/>
    <w:rsid w:val="00B172C9"/>
    <w:rsid w:val="00B36CB9"/>
    <w:rsid w:val="00B50182"/>
    <w:rsid w:val="00B63D5E"/>
    <w:rsid w:val="00B67BD6"/>
    <w:rsid w:val="00B745F1"/>
    <w:rsid w:val="00B83AA7"/>
    <w:rsid w:val="00B95200"/>
    <w:rsid w:val="00BA24C5"/>
    <w:rsid w:val="00BB5152"/>
    <w:rsid w:val="00BB5686"/>
    <w:rsid w:val="00BD4C6B"/>
    <w:rsid w:val="00BD5E39"/>
    <w:rsid w:val="00BF2547"/>
    <w:rsid w:val="00BF5F10"/>
    <w:rsid w:val="00BF60BB"/>
    <w:rsid w:val="00C055F8"/>
    <w:rsid w:val="00C0682A"/>
    <w:rsid w:val="00C13BCA"/>
    <w:rsid w:val="00C243E0"/>
    <w:rsid w:val="00C277FA"/>
    <w:rsid w:val="00C36DC3"/>
    <w:rsid w:val="00C50593"/>
    <w:rsid w:val="00C50F5D"/>
    <w:rsid w:val="00C655A2"/>
    <w:rsid w:val="00C831C7"/>
    <w:rsid w:val="00C86EEB"/>
    <w:rsid w:val="00C909F5"/>
    <w:rsid w:val="00C91379"/>
    <w:rsid w:val="00CA536C"/>
    <w:rsid w:val="00CB1343"/>
    <w:rsid w:val="00CB29C1"/>
    <w:rsid w:val="00CB5A12"/>
    <w:rsid w:val="00CC0D7D"/>
    <w:rsid w:val="00CC72D3"/>
    <w:rsid w:val="00CD7E24"/>
    <w:rsid w:val="00CF7FB8"/>
    <w:rsid w:val="00D05833"/>
    <w:rsid w:val="00D06EBC"/>
    <w:rsid w:val="00D13C29"/>
    <w:rsid w:val="00D1423C"/>
    <w:rsid w:val="00D23397"/>
    <w:rsid w:val="00D27848"/>
    <w:rsid w:val="00D30FB8"/>
    <w:rsid w:val="00D43ABB"/>
    <w:rsid w:val="00D44893"/>
    <w:rsid w:val="00D44B6F"/>
    <w:rsid w:val="00D46852"/>
    <w:rsid w:val="00D505B0"/>
    <w:rsid w:val="00D52ACA"/>
    <w:rsid w:val="00D659D2"/>
    <w:rsid w:val="00D71AF3"/>
    <w:rsid w:val="00D726BE"/>
    <w:rsid w:val="00D75736"/>
    <w:rsid w:val="00D80B01"/>
    <w:rsid w:val="00D8399C"/>
    <w:rsid w:val="00D852C2"/>
    <w:rsid w:val="00D90B3A"/>
    <w:rsid w:val="00D95461"/>
    <w:rsid w:val="00D9643E"/>
    <w:rsid w:val="00DA0975"/>
    <w:rsid w:val="00DA178F"/>
    <w:rsid w:val="00DA5C7F"/>
    <w:rsid w:val="00DC0646"/>
    <w:rsid w:val="00DC1FC0"/>
    <w:rsid w:val="00DC4B5B"/>
    <w:rsid w:val="00DC500C"/>
    <w:rsid w:val="00DC652A"/>
    <w:rsid w:val="00DD2E8E"/>
    <w:rsid w:val="00DD72A2"/>
    <w:rsid w:val="00DE738F"/>
    <w:rsid w:val="00DF301E"/>
    <w:rsid w:val="00E07D7A"/>
    <w:rsid w:val="00E11001"/>
    <w:rsid w:val="00E13AC8"/>
    <w:rsid w:val="00E21115"/>
    <w:rsid w:val="00E3082A"/>
    <w:rsid w:val="00E410D3"/>
    <w:rsid w:val="00E41379"/>
    <w:rsid w:val="00E55AF4"/>
    <w:rsid w:val="00E56B32"/>
    <w:rsid w:val="00E57BDA"/>
    <w:rsid w:val="00E62AB5"/>
    <w:rsid w:val="00E669F4"/>
    <w:rsid w:val="00E727D0"/>
    <w:rsid w:val="00E750C3"/>
    <w:rsid w:val="00E77C10"/>
    <w:rsid w:val="00E87EB7"/>
    <w:rsid w:val="00E91D01"/>
    <w:rsid w:val="00EA0A7F"/>
    <w:rsid w:val="00EA171E"/>
    <w:rsid w:val="00EA1DAD"/>
    <w:rsid w:val="00EB1BFB"/>
    <w:rsid w:val="00EB42FD"/>
    <w:rsid w:val="00EC5ABC"/>
    <w:rsid w:val="00EC70CB"/>
    <w:rsid w:val="00ED3D46"/>
    <w:rsid w:val="00EE14EA"/>
    <w:rsid w:val="00EE4CFB"/>
    <w:rsid w:val="00EE6622"/>
    <w:rsid w:val="00EE6CE6"/>
    <w:rsid w:val="00F03632"/>
    <w:rsid w:val="00F10F36"/>
    <w:rsid w:val="00F1160D"/>
    <w:rsid w:val="00F20DDF"/>
    <w:rsid w:val="00F26BD2"/>
    <w:rsid w:val="00F33541"/>
    <w:rsid w:val="00F401DF"/>
    <w:rsid w:val="00F40B2A"/>
    <w:rsid w:val="00F41E7D"/>
    <w:rsid w:val="00F574A2"/>
    <w:rsid w:val="00F62A82"/>
    <w:rsid w:val="00F633B6"/>
    <w:rsid w:val="00F652C2"/>
    <w:rsid w:val="00F741AC"/>
    <w:rsid w:val="00F77DF6"/>
    <w:rsid w:val="00F86B88"/>
    <w:rsid w:val="00F86C3F"/>
    <w:rsid w:val="00F905FC"/>
    <w:rsid w:val="00F92577"/>
    <w:rsid w:val="00F95252"/>
    <w:rsid w:val="00F95DE0"/>
    <w:rsid w:val="00FA54EF"/>
    <w:rsid w:val="00FC2B7E"/>
    <w:rsid w:val="00FD0EBC"/>
    <w:rsid w:val="00FD153B"/>
    <w:rsid w:val="00FE71D8"/>
    <w:rsid w:val="00FF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88920150">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1206</Words>
  <Characters>6880</Characters>
  <Application>Microsoft Office Word</Application>
  <DocSecurity>0</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4</cp:revision>
  <cp:lastPrinted>2019-04-08T07:53:00Z</cp:lastPrinted>
  <dcterms:created xsi:type="dcterms:W3CDTF">2020-09-14T13:33:00Z</dcterms:created>
  <dcterms:modified xsi:type="dcterms:W3CDTF">2020-09-14T13:33:00Z</dcterms:modified>
</cp:coreProperties>
</file>